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6D5AA" w14:textId="77777777" w:rsidR="00972A52" w:rsidRPr="00A169A5" w:rsidRDefault="00972A52" w:rsidP="00972A52">
      <w:pPr>
        <w:spacing w:line="276" w:lineRule="auto"/>
        <w:jc w:val="center"/>
        <w:rPr>
          <w:rFonts w:ascii="Century Gothic" w:hAnsi="Century Gothic" w:cs="Arial"/>
          <w:b/>
          <w:bCs/>
          <w:iCs/>
          <w:sz w:val="24"/>
        </w:rPr>
      </w:pPr>
      <w:r w:rsidRPr="00A169A5">
        <w:rPr>
          <w:rFonts w:ascii="Century Gothic" w:hAnsi="Century Gothic" w:cs="Arial"/>
          <w:b/>
          <w:bCs/>
          <w:iCs/>
          <w:sz w:val="24"/>
        </w:rPr>
        <w:t>CONSELHO REGIONAL DE FARMÁCIA DO ESTADO DO RIO DE JANEIRO – CRF-RJ</w:t>
      </w:r>
    </w:p>
    <w:p w14:paraId="078FC802" w14:textId="77777777" w:rsidR="00972A52" w:rsidRPr="00A169A5" w:rsidRDefault="00972A52" w:rsidP="00972A52">
      <w:pPr>
        <w:spacing w:line="276" w:lineRule="auto"/>
        <w:jc w:val="center"/>
        <w:rPr>
          <w:rFonts w:ascii="Century Gothic" w:hAnsi="Century Gothic" w:cs="Arial"/>
          <w:b/>
          <w:bCs/>
          <w:iCs/>
          <w:sz w:val="24"/>
        </w:rPr>
      </w:pPr>
    </w:p>
    <w:p w14:paraId="31F8A1E9" w14:textId="0B5C30B4" w:rsidR="00972A52" w:rsidRPr="00A169A5" w:rsidRDefault="00972A52" w:rsidP="00972A52">
      <w:pPr>
        <w:spacing w:line="276" w:lineRule="auto"/>
        <w:jc w:val="center"/>
        <w:rPr>
          <w:rFonts w:ascii="Century Gothic" w:hAnsi="Century Gothic" w:cs="Arial"/>
          <w:b/>
          <w:bCs/>
          <w:color w:val="000000"/>
          <w:sz w:val="24"/>
        </w:rPr>
      </w:pPr>
      <w:r w:rsidRPr="00A169A5">
        <w:rPr>
          <w:rFonts w:ascii="Century Gothic" w:hAnsi="Century Gothic" w:cs="Arial"/>
          <w:b/>
          <w:bCs/>
          <w:color w:val="000000"/>
          <w:sz w:val="24"/>
        </w:rPr>
        <w:t>PROCESSO ADMINISTRATIVO N</w:t>
      </w:r>
      <w:r w:rsidR="002F7E7B" w:rsidRPr="00A169A5">
        <w:rPr>
          <w:rFonts w:ascii="Century Gothic" w:hAnsi="Century Gothic" w:cs="Arial"/>
          <w:b/>
          <w:bCs/>
          <w:color w:val="000000"/>
          <w:sz w:val="24"/>
        </w:rPr>
        <w:t>.</w:t>
      </w:r>
      <w:r w:rsidRPr="00A169A5">
        <w:rPr>
          <w:rFonts w:ascii="Century Gothic" w:hAnsi="Century Gothic" w:cs="Arial"/>
          <w:b/>
          <w:bCs/>
          <w:color w:val="000000"/>
          <w:sz w:val="24"/>
        </w:rPr>
        <w:t xml:space="preserve">º </w:t>
      </w:r>
      <w:r w:rsidR="00A169A5">
        <w:rPr>
          <w:rFonts w:ascii="Century Gothic" w:hAnsi="Century Gothic" w:cs="Arial"/>
          <w:b/>
          <w:bCs/>
          <w:color w:val="000000"/>
          <w:sz w:val="24"/>
        </w:rPr>
        <w:t>18</w:t>
      </w:r>
      <w:r w:rsidRPr="00A169A5">
        <w:rPr>
          <w:rFonts w:ascii="Century Gothic" w:hAnsi="Century Gothic" w:cs="Arial"/>
          <w:b/>
          <w:bCs/>
          <w:color w:val="000000"/>
          <w:sz w:val="24"/>
        </w:rPr>
        <w:t>/202</w:t>
      </w:r>
      <w:r w:rsidR="003A086E" w:rsidRPr="00A169A5">
        <w:rPr>
          <w:rFonts w:ascii="Century Gothic" w:hAnsi="Century Gothic" w:cs="Arial"/>
          <w:b/>
          <w:bCs/>
          <w:color w:val="000000"/>
          <w:sz w:val="24"/>
        </w:rPr>
        <w:t>3</w:t>
      </w:r>
    </w:p>
    <w:p w14:paraId="2A682F6D" w14:textId="56F40156" w:rsidR="00972A52" w:rsidRDefault="00972A52" w:rsidP="00972A52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</w:rPr>
      </w:pPr>
      <w:r w:rsidRPr="00A169A5">
        <w:rPr>
          <w:rFonts w:ascii="Century Gothic" w:hAnsi="Century Gothic" w:cs="Arial"/>
          <w:b/>
          <w:bCs/>
          <w:color w:val="000000" w:themeColor="text1"/>
          <w:sz w:val="24"/>
        </w:rPr>
        <w:t>PREGÃO ELETRÔNICO N</w:t>
      </w:r>
      <w:r w:rsidR="002F7E7B" w:rsidRPr="00A169A5">
        <w:rPr>
          <w:rFonts w:ascii="Century Gothic" w:hAnsi="Century Gothic" w:cs="Arial"/>
          <w:b/>
          <w:bCs/>
          <w:color w:val="000000" w:themeColor="text1"/>
          <w:sz w:val="24"/>
        </w:rPr>
        <w:t>.</w:t>
      </w:r>
      <w:r w:rsidRPr="00A169A5">
        <w:rPr>
          <w:rFonts w:ascii="Century Gothic" w:hAnsi="Century Gothic" w:cs="Arial"/>
          <w:b/>
          <w:bCs/>
          <w:color w:val="000000" w:themeColor="text1"/>
          <w:sz w:val="24"/>
        </w:rPr>
        <w:t xml:space="preserve">º </w:t>
      </w:r>
      <w:r w:rsidR="00A169A5">
        <w:rPr>
          <w:rFonts w:ascii="Century Gothic" w:hAnsi="Century Gothic" w:cs="Arial"/>
          <w:b/>
          <w:bCs/>
          <w:color w:val="000000" w:themeColor="text1"/>
          <w:sz w:val="24"/>
        </w:rPr>
        <w:t>04</w:t>
      </w:r>
      <w:r w:rsidRPr="00A169A5">
        <w:rPr>
          <w:rFonts w:ascii="Century Gothic" w:hAnsi="Century Gothic" w:cs="Arial"/>
          <w:b/>
          <w:bCs/>
          <w:color w:val="000000" w:themeColor="text1"/>
          <w:sz w:val="24"/>
        </w:rPr>
        <w:t>/202</w:t>
      </w:r>
      <w:r w:rsidR="003A086E" w:rsidRPr="00A169A5">
        <w:rPr>
          <w:rFonts w:ascii="Century Gothic" w:hAnsi="Century Gothic" w:cs="Arial"/>
          <w:b/>
          <w:bCs/>
          <w:color w:val="000000" w:themeColor="text1"/>
          <w:sz w:val="24"/>
        </w:rPr>
        <w:t>3</w:t>
      </w:r>
    </w:p>
    <w:p w14:paraId="67BE4B82" w14:textId="77777777" w:rsidR="00A169A5" w:rsidRDefault="00A169A5" w:rsidP="00972A52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</w:rPr>
      </w:pPr>
    </w:p>
    <w:p w14:paraId="2A9B71AF" w14:textId="108DEDC1" w:rsidR="00A169A5" w:rsidRPr="00A169A5" w:rsidRDefault="00A169A5" w:rsidP="00A169A5">
      <w:pPr>
        <w:shd w:val="clear" w:color="auto" w:fill="F2F2F2" w:themeFill="background1" w:themeFillShade="F2"/>
        <w:ind w:right="-15"/>
        <w:jc w:val="center"/>
        <w:rPr>
          <w:rFonts w:ascii="Century Gothic" w:hAnsi="Century Gothic" w:cs="Arial"/>
          <w:b/>
          <w:bCs/>
          <w:color w:val="000000"/>
          <w:sz w:val="24"/>
        </w:rPr>
      </w:pPr>
      <w:r w:rsidRPr="00A169A5">
        <w:rPr>
          <w:rFonts w:ascii="Century Gothic" w:hAnsi="Century Gothic" w:cs="Arial"/>
          <w:b/>
          <w:bCs/>
          <w:color w:val="000000"/>
          <w:sz w:val="24"/>
        </w:rPr>
        <w:t xml:space="preserve">ANEXO </w:t>
      </w:r>
      <w:r w:rsidRPr="00DF189E">
        <w:rPr>
          <w:rFonts w:ascii="Century Gothic" w:hAnsi="Century Gothic" w:cs="Arial"/>
          <w:b/>
          <w:bCs/>
          <w:color w:val="000000"/>
          <w:sz w:val="24"/>
          <w:u w:val="single"/>
        </w:rPr>
        <w:t>I</w:t>
      </w:r>
      <w:r w:rsidR="00DF189E" w:rsidRPr="00DF189E">
        <w:rPr>
          <w:rFonts w:ascii="Century Gothic" w:hAnsi="Century Gothic" w:cs="Arial"/>
          <w:b/>
          <w:bCs/>
          <w:color w:val="000000"/>
          <w:sz w:val="24"/>
          <w:u w:val="single"/>
        </w:rPr>
        <w:t>I</w:t>
      </w:r>
      <w:bookmarkStart w:id="0" w:name="_GoBack"/>
      <w:bookmarkEnd w:id="0"/>
      <w:r w:rsidRPr="00DF189E">
        <w:rPr>
          <w:rFonts w:ascii="Century Gothic" w:hAnsi="Century Gothic" w:cs="Arial"/>
          <w:b/>
          <w:bCs/>
          <w:color w:val="000000"/>
          <w:sz w:val="24"/>
          <w:u w:val="single"/>
        </w:rPr>
        <w:t>I</w:t>
      </w:r>
      <w:r w:rsidRPr="00A169A5">
        <w:rPr>
          <w:rFonts w:ascii="Century Gothic" w:hAnsi="Century Gothic" w:cs="Arial"/>
          <w:b/>
          <w:bCs/>
          <w:color w:val="000000"/>
          <w:sz w:val="24"/>
        </w:rPr>
        <w:t xml:space="preserve"> – MODELO DE PROPOSTA DE PREÇOS</w:t>
      </w:r>
    </w:p>
    <w:p w14:paraId="79F042E2" w14:textId="77777777" w:rsidR="00972A52" w:rsidRPr="00A169A5" w:rsidRDefault="00972A52" w:rsidP="00972A52">
      <w:pPr>
        <w:widowControl w:val="0"/>
        <w:tabs>
          <w:tab w:val="left" w:pos="567"/>
        </w:tabs>
        <w:spacing w:line="276" w:lineRule="auto"/>
        <w:rPr>
          <w:rFonts w:ascii="Century Gothic" w:hAnsi="Century Gothic" w:cs="Arial"/>
          <w:b/>
          <w:iCs/>
          <w:sz w:val="24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A169A5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A169A5" w:rsidRDefault="00972A52" w:rsidP="00435CD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972A52" w:rsidRPr="00A169A5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  <w:tr w:rsidR="00972A52" w:rsidRPr="00A169A5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Cs w:val="20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A169A5" w:rsidRDefault="00972A52" w:rsidP="00435CDA">
            <w:pPr>
              <w:rPr>
                <w:rFonts w:ascii="Century Gothic" w:hAnsi="Century Gothic" w:cs="Calibri"/>
                <w:color w:val="000000"/>
                <w:szCs w:val="20"/>
              </w:rPr>
            </w:pPr>
            <w:r w:rsidRPr="00A169A5">
              <w:rPr>
                <w:rFonts w:ascii="Century Gothic" w:hAnsi="Century Gothic" w:cs="Calibri"/>
                <w:color w:val="000000"/>
                <w:szCs w:val="20"/>
              </w:rPr>
              <w:t> </w:t>
            </w:r>
          </w:p>
        </w:tc>
      </w:tr>
    </w:tbl>
    <w:p w14:paraId="0A51010C" w14:textId="77777777" w:rsidR="00972A52" w:rsidRPr="00A169A5" w:rsidRDefault="00972A52" w:rsidP="00972A52">
      <w:pPr>
        <w:rPr>
          <w:rFonts w:ascii="Century Gothic" w:hAnsi="Century Gothic" w:cs="Arial"/>
          <w:color w:val="000000"/>
          <w:sz w:val="24"/>
        </w:rPr>
      </w:pPr>
    </w:p>
    <w:p w14:paraId="60A1EBD2" w14:textId="77777777" w:rsidR="00972A52" w:rsidRPr="00A169A5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Century Gothic" w:hAnsi="Century Gothic" w:cs="Arial"/>
          <w:b/>
          <w:i/>
          <w:iCs/>
          <w:color w:val="000000"/>
          <w:sz w:val="24"/>
        </w:rPr>
      </w:pPr>
      <w:r w:rsidRPr="00A169A5">
        <w:rPr>
          <w:rFonts w:ascii="Century Gothic" w:hAnsi="Century Gothic" w:cs="Arial"/>
          <w:b/>
          <w:color w:val="000000"/>
          <w:sz w:val="24"/>
        </w:rPr>
        <w:t>D I S C R I M I N A Ç Ã O</w:t>
      </w:r>
    </w:p>
    <w:p w14:paraId="3EE0B58D" w14:textId="77777777" w:rsidR="00972A52" w:rsidRPr="00A169A5" w:rsidRDefault="00972A52" w:rsidP="008764DD">
      <w:pPr>
        <w:tabs>
          <w:tab w:val="left" w:pos="567"/>
        </w:tabs>
        <w:spacing w:line="276" w:lineRule="auto"/>
        <w:jc w:val="both"/>
        <w:rPr>
          <w:rFonts w:ascii="Century Gothic" w:hAnsi="Century Gothic" w:cs="Arial"/>
          <w:iCs/>
          <w:color w:val="000000"/>
          <w:sz w:val="24"/>
        </w:rPr>
      </w:pPr>
    </w:p>
    <w:p w14:paraId="4DA1A908" w14:textId="5FC176B9" w:rsidR="00972A52" w:rsidRPr="00A169A5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iCs/>
          <w:color w:val="000000"/>
        </w:rPr>
      </w:pPr>
      <w:r w:rsidRPr="00A169A5">
        <w:rPr>
          <w:rFonts w:ascii="Century Gothic" w:hAnsi="Century Gothic" w:cs="Arial"/>
          <w:iCs/>
          <w:color w:val="000000"/>
        </w:rPr>
        <w:t xml:space="preserve">A presente licitação tem por finalidade a </w:t>
      </w:r>
      <w:r w:rsidRPr="00A169A5">
        <w:rPr>
          <w:rFonts w:ascii="Century Gothic" w:hAnsi="Century Gothic" w:cs="Arial"/>
        </w:rPr>
        <w:t xml:space="preserve">escolha da proposta mais vantajosa </w:t>
      </w:r>
      <w:r w:rsidR="00DE43C0" w:rsidRPr="00A169A5">
        <w:rPr>
          <w:rFonts w:ascii="Century Gothic" w:hAnsi="Century Gothic" w:cs="Arial"/>
        </w:rPr>
        <w:t xml:space="preserve">para a </w:t>
      </w:r>
      <w:r w:rsidR="00517516" w:rsidRPr="00A169A5">
        <w:rPr>
          <w:rFonts w:ascii="Century Gothic" w:hAnsi="Century Gothic" w:cs="Arial"/>
        </w:rPr>
        <w:t>contratação</w:t>
      </w:r>
      <w:r w:rsidR="003A086E" w:rsidRPr="00A169A5">
        <w:rPr>
          <w:rFonts w:ascii="Century Gothic" w:hAnsi="Century Gothic" w:cs="Arial"/>
        </w:rPr>
        <w:t xml:space="preserve"> de empresa especializada na prestação de serviços gráficos para a confecção capas de processo para o Conselho Regional de Farmácia do Estado do Rio de Janeiro – CRF-RJ</w:t>
      </w:r>
      <w:r w:rsidR="00681A0E" w:rsidRPr="00A169A5">
        <w:rPr>
          <w:rFonts w:ascii="Century Gothic" w:hAnsi="Century Gothic" w:cs="Arial"/>
        </w:rPr>
        <w:t xml:space="preserve">, </w:t>
      </w:r>
      <w:r w:rsidRPr="00A169A5">
        <w:rPr>
          <w:rFonts w:ascii="Century Gothic" w:hAnsi="Century Gothic" w:cs="Arial"/>
        </w:rPr>
        <w:t xml:space="preserve">conforme condições, quantidades e exigências estabelecidas </w:t>
      </w:r>
      <w:r w:rsidR="00681A0E" w:rsidRPr="00A169A5">
        <w:rPr>
          <w:rFonts w:ascii="Century Gothic" w:hAnsi="Century Gothic" w:cs="Arial"/>
        </w:rPr>
        <w:t>no</w:t>
      </w:r>
      <w:r w:rsidRPr="00A169A5">
        <w:rPr>
          <w:rFonts w:ascii="Century Gothic" w:hAnsi="Century Gothic" w:cs="Arial"/>
        </w:rPr>
        <w:t xml:space="preserve"> Edital e seus </w:t>
      </w:r>
      <w:r w:rsidR="008764DD" w:rsidRPr="00A169A5">
        <w:rPr>
          <w:rFonts w:ascii="Century Gothic" w:hAnsi="Century Gothic" w:cs="Arial"/>
        </w:rPr>
        <w:t>A</w:t>
      </w:r>
      <w:r w:rsidRPr="00A169A5">
        <w:rPr>
          <w:rFonts w:ascii="Century Gothic" w:hAnsi="Century Gothic" w:cs="Arial"/>
        </w:rPr>
        <w:t>nexos</w:t>
      </w:r>
      <w:r w:rsidRPr="00A169A5">
        <w:rPr>
          <w:rFonts w:ascii="Century Gothic" w:hAnsi="Century Gothic" w:cs="Arial"/>
          <w:iCs/>
          <w:color w:val="000000"/>
        </w:rPr>
        <w:t>.</w:t>
      </w:r>
    </w:p>
    <w:p w14:paraId="4DDE6455" w14:textId="77777777" w:rsidR="00972A52" w:rsidRPr="00A169A5" w:rsidRDefault="00972A52" w:rsidP="008764DD">
      <w:pPr>
        <w:pBdr>
          <w:bottom w:val="single" w:sz="4" w:space="1" w:color="auto"/>
        </w:pBdr>
        <w:tabs>
          <w:tab w:val="left" w:pos="567"/>
        </w:tabs>
        <w:spacing w:line="276" w:lineRule="auto"/>
        <w:jc w:val="both"/>
        <w:rPr>
          <w:rFonts w:ascii="Century Gothic" w:hAnsi="Century Gothic" w:cs="Arial"/>
          <w:bCs/>
          <w:iCs/>
          <w:color w:val="000000"/>
          <w:sz w:val="24"/>
        </w:rPr>
      </w:pPr>
    </w:p>
    <w:p w14:paraId="370BC1E2" w14:textId="77777777" w:rsidR="00F06185" w:rsidRDefault="00F06185" w:rsidP="00F06185">
      <w:pPr>
        <w:spacing w:line="276" w:lineRule="auto"/>
        <w:jc w:val="both"/>
        <w:rPr>
          <w:rFonts w:ascii="Century Gothic" w:hAnsi="Century Gothic"/>
          <w:sz w:val="24"/>
        </w:rPr>
      </w:pPr>
    </w:p>
    <w:tbl>
      <w:tblPr>
        <w:tblW w:w="41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97"/>
        <w:gridCol w:w="1388"/>
      </w:tblGrid>
      <w:tr w:rsidR="00A169A5" w:rsidRPr="00DC7E2B" w14:paraId="2DEA2609" w14:textId="77777777" w:rsidTr="006A1574">
        <w:trPr>
          <w:trHeight w:val="29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B09B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C7E2B">
              <w:rPr>
                <w:rFonts w:ascii="Century Gothic" w:hAnsi="Century Gothic"/>
                <w:b/>
                <w:sz w:val="24"/>
              </w:rPr>
              <w:t>Item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5FF20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C7E2B">
              <w:rPr>
                <w:rFonts w:ascii="Century Gothic" w:hAnsi="Century Gothic"/>
                <w:b/>
                <w:sz w:val="24"/>
              </w:rPr>
              <w:t>Descrição / Especificação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96024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C7E2B">
              <w:rPr>
                <w:rFonts w:ascii="Century Gothic" w:hAnsi="Century Gothic"/>
                <w:b/>
                <w:sz w:val="24"/>
              </w:rPr>
              <w:t>Unidade</w:t>
            </w:r>
          </w:p>
        </w:tc>
      </w:tr>
      <w:tr w:rsidR="00A169A5" w:rsidRPr="00DC7E2B" w14:paraId="1F78059C" w14:textId="77777777" w:rsidTr="006A1574">
        <w:trPr>
          <w:trHeight w:val="602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C202C3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09DFF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Serviço de Locação de Espaço Físico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A3174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178AC504" w14:textId="77777777" w:rsidTr="006A1574">
        <w:trPr>
          <w:trHeight w:val="29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BFCAC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94BDE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Serviço de hospedagem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06761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3C0ACD61" w14:textId="77777777" w:rsidTr="006A1574">
        <w:trPr>
          <w:trHeight w:val="30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4D696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911CE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Serviço de transporte (translado)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CF974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6DDB41DE" w14:textId="77777777" w:rsidTr="006A1574">
        <w:trPr>
          <w:trHeight w:val="50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5CDFF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C5541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Serviço de alimentação (dentro e fora do ambiente hoteleiro)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F5922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3848D38B" w14:textId="77777777" w:rsidTr="006A1574">
        <w:trPr>
          <w:trHeight w:val="29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ADDA8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6412E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Serviço de recursos humanos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F8908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7E9F957C" w14:textId="77777777" w:rsidTr="006A1574">
        <w:trPr>
          <w:trHeight w:val="30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85AF4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62C37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Serviço de montagem e mobiliário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0B1132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0B7F1ACA" w14:textId="77777777" w:rsidTr="006A1574">
        <w:trPr>
          <w:trHeight w:val="29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6ACA8" w14:textId="77777777" w:rsidR="00A169A5" w:rsidRPr="00DC7E2B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A978E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Serviço técnico operacional e equipamentos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E4D2FD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3AE92AA7" w14:textId="77777777" w:rsidTr="006A1574">
        <w:trPr>
          <w:trHeight w:val="30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379EC" w14:textId="77777777" w:rsidR="00A169A5" w:rsidRDefault="00A169A5" w:rsidP="006A157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9119A" w14:textId="77777777" w:rsidR="00A169A5" w:rsidRPr="00DC7E2B" w:rsidRDefault="00A169A5" w:rsidP="006A1574">
            <w:pPr>
              <w:jc w:val="both"/>
              <w:rPr>
                <w:rFonts w:ascii="Century Gothic" w:hAnsi="Century Gothic"/>
                <w:szCs w:val="20"/>
              </w:rPr>
            </w:pPr>
            <w:r w:rsidRPr="00E17A14">
              <w:rPr>
                <w:rFonts w:ascii="Century Gothic" w:hAnsi="Century Gothic"/>
                <w:szCs w:val="20"/>
              </w:rPr>
              <w:t>Materiais de escritório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503A1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254216C7" w14:textId="77777777" w:rsidTr="006A1574">
        <w:trPr>
          <w:trHeight w:val="306"/>
          <w:jc w:val="center"/>
        </w:trPr>
        <w:tc>
          <w:tcPr>
            <w:tcW w:w="40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6297A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SUBTOTAL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1FADF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3CB3ADA8" w14:textId="77777777" w:rsidTr="006A1574">
        <w:trPr>
          <w:trHeight w:val="306"/>
          <w:jc w:val="center"/>
        </w:trPr>
        <w:tc>
          <w:tcPr>
            <w:tcW w:w="40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09AFE" w14:textId="77777777" w:rsidR="00A169A5" w:rsidRDefault="00A169A5" w:rsidP="006A1574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CUSTOS DE GESTÃO E ORGANIZAÇÃO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70626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  <w:tr w:rsidR="00A169A5" w:rsidRPr="00DC7E2B" w14:paraId="1E05A362" w14:textId="77777777" w:rsidTr="006A1574">
        <w:trPr>
          <w:trHeight w:val="306"/>
          <w:jc w:val="center"/>
        </w:trPr>
        <w:tc>
          <w:tcPr>
            <w:tcW w:w="40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D54E" w14:textId="77777777" w:rsidR="00A169A5" w:rsidRDefault="00A169A5" w:rsidP="006A1574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VALOR TOTAL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F1EA" w14:textId="77777777" w:rsidR="00A169A5" w:rsidRPr="00E17A14" w:rsidRDefault="00A169A5" w:rsidP="006A1574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  <w:r w:rsidRPr="00E17A14">
              <w:rPr>
                <w:rFonts w:ascii="Century Gothic" w:hAnsi="Century Gothic"/>
                <w:szCs w:val="20"/>
                <w:highlight w:val="yellow"/>
              </w:rPr>
              <w:t xml:space="preserve">R$ </w:t>
            </w:r>
            <w:proofErr w:type="spellStart"/>
            <w:proofErr w:type="gramStart"/>
            <w:r w:rsidRPr="00E17A14">
              <w:rPr>
                <w:rFonts w:ascii="Century Gothic" w:hAnsi="Century Gothic"/>
                <w:szCs w:val="20"/>
                <w:highlight w:val="yellow"/>
              </w:rPr>
              <w:t>xx.xxx,xx</w:t>
            </w:r>
            <w:proofErr w:type="spellEnd"/>
            <w:proofErr w:type="gramEnd"/>
          </w:p>
        </w:tc>
      </w:tr>
    </w:tbl>
    <w:p w14:paraId="110EA800" w14:textId="77777777" w:rsidR="00972A52" w:rsidRPr="00A169A5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vanish/>
          <w:sz w:val="24"/>
        </w:rPr>
      </w:pPr>
    </w:p>
    <w:p w14:paraId="7A4FBE9F" w14:textId="77777777" w:rsidR="00972A52" w:rsidRPr="00A169A5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vanish/>
          <w:sz w:val="24"/>
        </w:rPr>
      </w:pPr>
    </w:p>
    <w:p w14:paraId="6050C38F" w14:textId="1723E44F" w:rsidR="00972A52" w:rsidRPr="00A169A5" w:rsidRDefault="00972A52" w:rsidP="00525BBF">
      <w:pPr>
        <w:tabs>
          <w:tab w:val="left" w:pos="973"/>
        </w:tabs>
        <w:spacing w:line="276" w:lineRule="auto"/>
        <w:jc w:val="both"/>
        <w:rPr>
          <w:rFonts w:ascii="Century Gothic" w:hAnsi="Century Gothic" w:cs="Arial"/>
          <w:iCs/>
          <w:color w:val="000000"/>
          <w:sz w:val="24"/>
        </w:rPr>
      </w:pPr>
      <w:r w:rsidRPr="00A169A5">
        <w:rPr>
          <w:rFonts w:ascii="Century Gothic" w:hAnsi="Century Gothic" w:cs="Arial"/>
          <w:iCs/>
          <w:color w:val="000000"/>
          <w:sz w:val="24"/>
        </w:rPr>
        <w:t xml:space="preserve">Declaramos que em nossos preços, estão incluídos todos os custos diretos e indiretos para </w:t>
      </w:r>
      <w:r w:rsidR="00317A77" w:rsidRPr="00A169A5">
        <w:rPr>
          <w:rFonts w:ascii="Century Gothic" w:hAnsi="Century Gothic" w:cs="Arial"/>
          <w:iCs/>
          <w:color w:val="000000"/>
          <w:sz w:val="24"/>
        </w:rPr>
        <w:t>o perfeito fornecimento dos bens</w:t>
      </w:r>
      <w:r w:rsidRPr="00A169A5">
        <w:rPr>
          <w:rFonts w:ascii="Century Gothic" w:hAnsi="Century Gothic" w:cs="Arial"/>
          <w:iCs/>
          <w:color w:val="000000"/>
          <w:sz w:val="24"/>
        </w:rPr>
        <w:t>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56B3113" w14:textId="77777777" w:rsidR="00972A52" w:rsidRPr="00A169A5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Century Gothic" w:hAnsi="Century Gothic" w:cs="Arial"/>
          <w:iCs/>
          <w:color w:val="000000"/>
        </w:rPr>
      </w:pPr>
    </w:p>
    <w:p w14:paraId="4C465D80" w14:textId="076557FD" w:rsidR="00972A52" w:rsidRPr="00A169A5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iCs/>
          <w:color w:val="000000"/>
        </w:rPr>
      </w:pPr>
      <w:r w:rsidRPr="00A169A5">
        <w:rPr>
          <w:rFonts w:ascii="Century Gothic" w:hAnsi="Century Gothic" w:cs="Arial"/>
          <w:iCs/>
          <w:color w:val="00000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A169A5">
        <w:rPr>
          <w:rFonts w:ascii="Century Gothic" w:hAnsi="Century Gothic" w:cs="Arial"/>
          <w:iCs/>
          <w:color w:val="000000"/>
        </w:rPr>
        <w:t>supramencionado</w:t>
      </w:r>
      <w:r w:rsidRPr="00A169A5">
        <w:rPr>
          <w:rFonts w:ascii="Century Gothic" w:hAnsi="Century Gothic" w:cs="Arial"/>
          <w:iCs/>
          <w:color w:val="000000"/>
        </w:rPr>
        <w:t xml:space="preserve"> certame, bem como que se compromete a declará-los na hipótese de sua ocorrência, nos termos do artigo 32, § 2º, da Lei Federal n.º 8.666/93.</w:t>
      </w:r>
    </w:p>
    <w:p w14:paraId="427DC8CC" w14:textId="77777777" w:rsidR="00972A52" w:rsidRPr="00A169A5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Century Gothic" w:hAnsi="Century Gothic" w:cs="Arial"/>
          <w:iCs/>
          <w:color w:val="000000"/>
        </w:rPr>
      </w:pPr>
    </w:p>
    <w:p w14:paraId="6E8D1705" w14:textId="60E05BBF" w:rsidR="00972A52" w:rsidRPr="00A169A5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iCs/>
          <w:color w:val="000000"/>
        </w:rPr>
      </w:pPr>
      <w:r w:rsidRPr="00A169A5">
        <w:rPr>
          <w:rFonts w:ascii="Century Gothic" w:hAnsi="Century Gothic" w:cs="Arial"/>
          <w:iCs/>
          <w:color w:val="000000"/>
        </w:rPr>
        <w:t xml:space="preserve">Declaramos, expressamente, que nos sujeitaremos às normas do presente </w:t>
      </w:r>
      <w:r w:rsidR="00525BBF" w:rsidRPr="00A169A5">
        <w:rPr>
          <w:rFonts w:ascii="Century Gothic" w:hAnsi="Century Gothic" w:cs="Arial"/>
          <w:iCs/>
          <w:color w:val="000000"/>
        </w:rPr>
        <w:t>E</w:t>
      </w:r>
      <w:r w:rsidRPr="00A169A5">
        <w:rPr>
          <w:rFonts w:ascii="Century Gothic" w:hAnsi="Century Gothic" w:cs="Arial"/>
          <w:iCs/>
          <w:color w:val="000000"/>
        </w:rPr>
        <w:t>dital, bem como a Lei Federal nº 8.666/93 - 8.883/94 e suas posteriores alterações.</w:t>
      </w:r>
    </w:p>
    <w:p w14:paraId="35B8FDA6" w14:textId="77777777" w:rsidR="00972A52" w:rsidRPr="00A169A5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ascii="Century Gothic" w:hAnsi="Century Gothic" w:cs="Arial"/>
          <w:iCs/>
          <w:color w:val="000000"/>
          <w:sz w:val="24"/>
        </w:rPr>
      </w:pPr>
    </w:p>
    <w:p w14:paraId="14E79343" w14:textId="12ACE67E" w:rsidR="00972A52" w:rsidRPr="00A169A5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ascii="Century Gothic" w:hAnsi="Century Gothic" w:cs="Arial"/>
          <w:iCs/>
          <w:color w:val="000000"/>
          <w:sz w:val="24"/>
        </w:rPr>
      </w:pPr>
      <w:r w:rsidRPr="00A169A5">
        <w:rPr>
          <w:rFonts w:ascii="Century Gothic" w:hAnsi="Century Gothic" w:cs="Arial"/>
          <w:iCs/>
          <w:color w:val="000000"/>
          <w:sz w:val="24"/>
        </w:rPr>
        <w:t xml:space="preserve">Declaramos, ainda, que temos pleno conhecimento de todos os aspectos relativos à licitação em causa e nossa plena concordância com as condições estabelecidas no </w:t>
      </w:r>
      <w:r w:rsidR="00517516" w:rsidRPr="00A169A5">
        <w:rPr>
          <w:rFonts w:ascii="Century Gothic" w:hAnsi="Century Gothic" w:cs="Arial"/>
          <w:iCs/>
          <w:color w:val="000000"/>
          <w:sz w:val="24"/>
        </w:rPr>
        <w:t>E</w:t>
      </w:r>
      <w:r w:rsidRPr="00A169A5">
        <w:rPr>
          <w:rFonts w:ascii="Century Gothic" w:hAnsi="Century Gothic" w:cs="Arial"/>
          <w:iCs/>
          <w:color w:val="000000"/>
          <w:sz w:val="24"/>
        </w:rPr>
        <w:t>dital</w:t>
      </w:r>
      <w:r w:rsidR="00517516" w:rsidRPr="00A169A5">
        <w:rPr>
          <w:rFonts w:ascii="Century Gothic" w:hAnsi="Century Gothic" w:cs="Arial"/>
          <w:iCs/>
          <w:color w:val="000000"/>
          <w:sz w:val="24"/>
        </w:rPr>
        <w:t xml:space="preserve"> e seus Anexos</w:t>
      </w:r>
      <w:r w:rsidRPr="00A169A5">
        <w:rPr>
          <w:rFonts w:ascii="Century Gothic" w:hAnsi="Century Gothic" w:cs="Arial"/>
          <w:iCs/>
          <w:color w:val="000000"/>
          <w:sz w:val="24"/>
        </w:rPr>
        <w:t>.</w:t>
      </w:r>
    </w:p>
    <w:p w14:paraId="13092F89" w14:textId="77777777" w:rsidR="00972A52" w:rsidRPr="00A169A5" w:rsidRDefault="00972A52" w:rsidP="00972A52">
      <w:pPr>
        <w:spacing w:line="276" w:lineRule="auto"/>
        <w:rPr>
          <w:rFonts w:ascii="Century Gothic" w:hAnsi="Century Gothic" w:cs="Arial"/>
          <w:b/>
          <w:iCs/>
          <w:color w:val="000000"/>
          <w:sz w:val="24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A169A5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Dados Bancários:</w:t>
            </w:r>
          </w:p>
        </w:tc>
      </w:tr>
      <w:tr w:rsidR="00972A52" w:rsidRPr="00A169A5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Banco:</w:t>
            </w:r>
          </w:p>
        </w:tc>
      </w:tr>
      <w:tr w:rsidR="00972A52" w:rsidRPr="00A169A5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Nº da Agência:</w:t>
            </w:r>
          </w:p>
        </w:tc>
      </w:tr>
      <w:tr w:rsidR="00972A52" w:rsidRPr="00A169A5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Nº da Conta Corrente Pessoa Jurídica:</w:t>
            </w:r>
          </w:p>
        </w:tc>
      </w:tr>
      <w:tr w:rsidR="00972A52" w:rsidRPr="00A169A5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A169A5" w:rsidRDefault="00972A52" w:rsidP="00435CDA">
            <w:pPr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A169A5" w:rsidRDefault="00972A52" w:rsidP="00435CDA">
            <w:pPr>
              <w:rPr>
                <w:rFonts w:ascii="Century Gothic" w:hAnsi="Century Gothic" w:cs="Arial"/>
                <w:color w:val="000000"/>
                <w:sz w:val="24"/>
              </w:rPr>
            </w:pPr>
          </w:p>
        </w:tc>
      </w:tr>
      <w:tr w:rsidR="00972A52" w:rsidRPr="00A169A5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9A3B" w14:textId="77777777" w:rsidR="00972A52" w:rsidRDefault="00972A52" w:rsidP="00A169A5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  <w:highlight w:val="lightGray"/>
              </w:rPr>
              <w:t>Preencher abaixo o valor unitário de cada item, e o valor por</w:t>
            </w:r>
            <w:r w:rsidR="00A169A5" w:rsidRPr="00A169A5">
              <w:rPr>
                <w:rFonts w:ascii="Century Gothic" w:hAnsi="Century Gothic" w:cs="Arial"/>
                <w:b/>
                <w:bCs/>
                <w:color w:val="000000"/>
                <w:sz w:val="24"/>
                <w:highlight w:val="lightGray"/>
              </w:rPr>
              <w:t xml:space="preserve"> </w:t>
            </w: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  <w:highlight w:val="lightGray"/>
              </w:rPr>
              <w:t>extenso:</w:t>
            </w: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 </w:t>
            </w:r>
          </w:p>
          <w:p w14:paraId="05C3CBAA" w14:textId="77777777" w:rsidR="00A169A5" w:rsidRDefault="00A169A5" w:rsidP="00A169A5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</w:p>
          <w:p w14:paraId="7379CD09" w14:textId="77777777" w:rsidR="00A169A5" w:rsidRDefault="00A169A5" w:rsidP="00A169A5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GRUPO 01:</w:t>
            </w:r>
          </w:p>
          <w:p w14:paraId="4DFC9EC0" w14:textId="297B1FA5" w:rsidR="00A169A5" w:rsidRPr="00A169A5" w:rsidRDefault="00A169A5" w:rsidP="00A169A5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</w:p>
        </w:tc>
      </w:tr>
      <w:tr w:rsidR="00972A52" w:rsidRPr="00A169A5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279AED48" w:rsidR="00972A52" w:rsidRPr="00A169A5" w:rsidRDefault="00DE43C0" w:rsidP="006062A3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ITEM</w:t>
            </w:r>
            <w:r w:rsidR="00525BBF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 </w:t>
            </w:r>
            <w:r w:rsidR="00534D2C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1</w:t>
            </w:r>
            <w:r w:rsidR="00972A52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: R$______________</w:t>
            </w:r>
            <w:proofErr w:type="gramStart"/>
            <w:r w:rsidR="00972A52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_(</w:t>
            </w:r>
            <w:proofErr w:type="gramEnd"/>
            <w:r w:rsidR="00972A52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por extenso)</w:t>
            </w:r>
            <w:r w:rsidR="004C2B5C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.</w:t>
            </w:r>
          </w:p>
        </w:tc>
      </w:tr>
      <w:tr w:rsidR="00972A52" w:rsidRPr="00A169A5" w14:paraId="5CAD15B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F94" w14:textId="7D8DAE28" w:rsidR="00972A52" w:rsidRPr="00A169A5" w:rsidRDefault="00DE43C0" w:rsidP="006062A3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ITEM</w:t>
            </w:r>
            <w:r w:rsidR="004C2B5C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 </w:t>
            </w:r>
            <w:r w:rsidR="00534D2C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2</w:t>
            </w:r>
            <w:r w:rsidR="00972A52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: R$______________</w:t>
            </w:r>
            <w:proofErr w:type="gramStart"/>
            <w:r w:rsidR="00972A52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_(</w:t>
            </w:r>
            <w:proofErr w:type="gramEnd"/>
            <w:r w:rsidR="00972A52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por extenso)</w:t>
            </w:r>
            <w:r w:rsidR="004C2B5C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.</w:t>
            </w:r>
          </w:p>
        </w:tc>
      </w:tr>
      <w:tr w:rsidR="00DE43C0" w:rsidRPr="00A169A5" w14:paraId="5498177A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940A" w14:textId="3F5F2DEA" w:rsidR="00DE43C0" w:rsidRPr="00A169A5" w:rsidRDefault="00DE43C0" w:rsidP="006062A3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ITEM 3: R$______________</w:t>
            </w:r>
            <w:proofErr w:type="gramStart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_(</w:t>
            </w:r>
            <w:proofErr w:type="gramEnd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por extenso).</w:t>
            </w:r>
          </w:p>
        </w:tc>
      </w:tr>
      <w:tr w:rsidR="006062A3" w:rsidRPr="00A169A5" w14:paraId="42728AF7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D808" w14:textId="41714DBD" w:rsidR="006062A3" w:rsidRPr="00A169A5" w:rsidRDefault="006062A3" w:rsidP="006062A3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ITEM 4: R$______________</w:t>
            </w:r>
            <w:proofErr w:type="gramStart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_(</w:t>
            </w:r>
            <w:proofErr w:type="gramEnd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por extenso).</w:t>
            </w:r>
          </w:p>
        </w:tc>
      </w:tr>
      <w:tr w:rsidR="006062A3" w:rsidRPr="00A169A5" w14:paraId="14151EC4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9FA53" w14:textId="32C01C6F" w:rsidR="006062A3" w:rsidRPr="00A169A5" w:rsidRDefault="006062A3" w:rsidP="006062A3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ITEM 5: R$______________</w:t>
            </w:r>
            <w:proofErr w:type="gramStart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_(</w:t>
            </w:r>
            <w:proofErr w:type="gramEnd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por extenso).</w:t>
            </w:r>
          </w:p>
        </w:tc>
      </w:tr>
      <w:tr w:rsidR="006062A3" w:rsidRPr="00A169A5" w14:paraId="78C15B41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0C2A" w14:textId="0F0FA0D3" w:rsidR="006062A3" w:rsidRPr="00A169A5" w:rsidRDefault="006062A3" w:rsidP="006062A3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ITEM 6: R$______________</w:t>
            </w:r>
            <w:proofErr w:type="gramStart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_(</w:t>
            </w:r>
            <w:proofErr w:type="gramEnd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por extenso).</w:t>
            </w:r>
          </w:p>
        </w:tc>
      </w:tr>
      <w:tr w:rsidR="00972A52" w:rsidRPr="00A169A5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AEB" w14:textId="77777777" w:rsidR="006B5F83" w:rsidRPr="00A169A5" w:rsidRDefault="006B5F83" w:rsidP="00435CDA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</w:p>
          <w:p w14:paraId="70DE491E" w14:textId="77777777" w:rsidR="00972A52" w:rsidRPr="00A169A5" w:rsidRDefault="00972A52" w:rsidP="00435CDA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Total da Proposta: R$______________</w:t>
            </w:r>
            <w:proofErr w:type="gramStart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_(</w:t>
            </w:r>
            <w:proofErr w:type="gramEnd"/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Valor por extenso).</w:t>
            </w:r>
          </w:p>
        </w:tc>
      </w:tr>
      <w:tr w:rsidR="00972A52" w:rsidRPr="00A169A5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F67" w14:textId="29D7BCEA" w:rsidR="00A169A5" w:rsidRDefault="00972A52" w:rsidP="00CD35A7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Validade da Proposta Comercial (Observando o Item </w:t>
            </w:r>
            <w:r w:rsid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11.4 </w:t>
            </w: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do Edital): _____________</w:t>
            </w:r>
            <w:r w:rsidR="004C2B5C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.</w:t>
            </w:r>
          </w:p>
          <w:p w14:paraId="602EA6ED" w14:textId="77777777" w:rsidR="00972A52" w:rsidRPr="00A169A5" w:rsidRDefault="00972A52" w:rsidP="00A169A5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972A52" w:rsidRPr="00A169A5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13A" w14:textId="133DB78B" w:rsidR="00972A52" w:rsidRPr="00A169A5" w:rsidRDefault="00972A52" w:rsidP="00A169A5">
            <w:pPr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Prazo de Pagamento (Observando o Item </w:t>
            </w:r>
            <w:r w:rsid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15</w:t>
            </w:r>
            <w:r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 do Termo de Referência): __________</w:t>
            </w:r>
            <w:r w:rsidR="0050322A" w:rsidRPr="00A169A5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.</w:t>
            </w:r>
          </w:p>
        </w:tc>
      </w:tr>
    </w:tbl>
    <w:p w14:paraId="285E82A4" w14:textId="77777777" w:rsidR="00972A52" w:rsidRPr="00A169A5" w:rsidRDefault="00972A52" w:rsidP="00972A52">
      <w:pPr>
        <w:rPr>
          <w:rFonts w:ascii="Century Gothic" w:hAnsi="Century Gothic" w:cs="Arial"/>
          <w:iCs/>
          <w:color w:val="000000"/>
          <w:sz w:val="24"/>
        </w:rPr>
      </w:pPr>
    </w:p>
    <w:p w14:paraId="4CC6A671" w14:textId="77777777" w:rsidR="00972A52" w:rsidRPr="00A169A5" w:rsidRDefault="00972A52" w:rsidP="00972A52">
      <w:pPr>
        <w:jc w:val="right"/>
        <w:rPr>
          <w:rFonts w:ascii="Century Gothic" w:hAnsi="Century Gothic" w:cs="Arial"/>
          <w:iCs/>
          <w:color w:val="000000"/>
          <w:sz w:val="24"/>
        </w:rPr>
      </w:pPr>
    </w:p>
    <w:p w14:paraId="7BEC2739" w14:textId="271A44DB" w:rsidR="00972A52" w:rsidRPr="00A169A5" w:rsidRDefault="00972A52" w:rsidP="00972A52">
      <w:pPr>
        <w:jc w:val="center"/>
        <w:rPr>
          <w:rFonts w:ascii="Century Gothic" w:hAnsi="Century Gothic" w:cs="Arial"/>
          <w:iCs/>
          <w:color w:val="000000"/>
          <w:sz w:val="24"/>
        </w:rPr>
      </w:pPr>
      <w:r w:rsidRPr="00A169A5">
        <w:rPr>
          <w:rFonts w:ascii="Century Gothic" w:hAnsi="Century Gothic" w:cs="Arial"/>
          <w:iCs/>
          <w:color w:val="000000"/>
          <w:sz w:val="24"/>
        </w:rPr>
        <w:t xml:space="preserve">Rio de Janeiro, ____ de </w:t>
      </w:r>
      <w:r w:rsidR="00517516" w:rsidRPr="00A169A5">
        <w:rPr>
          <w:rFonts w:ascii="Century Gothic" w:hAnsi="Century Gothic" w:cs="Arial"/>
          <w:iCs/>
          <w:color w:val="000000"/>
          <w:sz w:val="24"/>
        </w:rPr>
        <w:t>_____________________</w:t>
      </w:r>
      <w:r w:rsidRPr="00A169A5">
        <w:rPr>
          <w:rFonts w:ascii="Century Gothic" w:hAnsi="Century Gothic" w:cs="Arial"/>
          <w:iCs/>
          <w:color w:val="000000"/>
          <w:sz w:val="24"/>
        </w:rPr>
        <w:t xml:space="preserve"> </w:t>
      </w:r>
      <w:proofErr w:type="spellStart"/>
      <w:r w:rsidRPr="00A169A5">
        <w:rPr>
          <w:rFonts w:ascii="Century Gothic" w:hAnsi="Century Gothic" w:cs="Arial"/>
          <w:iCs/>
          <w:color w:val="000000"/>
          <w:sz w:val="24"/>
        </w:rPr>
        <w:t>de</w:t>
      </w:r>
      <w:proofErr w:type="spellEnd"/>
      <w:r w:rsidRPr="00A169A5">
        <w:rPr>
          <w:rFonts w:ascii="Century Gothic" w:hAnsi="Century Gothic" w:cs="Arial"/>
          <w:iCs/>
          <w:color w:val="000000"/>
          <w:sz w:val="24"/>
        </w:rPr>
        <w:t xml:space="preserve"> 202</w:t>
      </w:r>
      <w:r w:rsidR="00517516" w:rsidRPr="00A169A5">
        <w:rPr>
          <w:rFonts w:ascii="Century Gothic" w:hAnsi="Century Gothic" w:cs="Arial"/>
          <w:iCs/>
          <w:color w:val="000000"/>
          <w:sz w:val="24"/>
        </w:rPr>
        <w:t>3</w:t>
      </w:r>
      <w:r w:rsidRPr="00A169A5">
        <w:rPr>
          <w:rFonts w:ascii="Century Gothic" w:hAnsi="Century Gothic" w:cs="Arial"/>
          <w:iCs/>
          <w:color w:val="000000"/>
          <w:sz w:val="24"/>
        </w:rPr>
        <w:t>.</w:t>
      </w:r>
    </w:p>
    <w:p w14:paraId="07443BB9" w14:textId="77777777" w:rsidR="0050322A" w:rsidRPr="00A169A5" w:rsidRDefault="0050322A" w:rsidP="00972A52">
      <w:pPr>
        <w:jc w:val="center"/>
        <w:rPr>
          <w:rFonts w:ascii="Century Gothic" w:hAnsi="Century Gothic" w:cs="Arial"/>
          <w:iCs/>
          <w:color w:val="000000"/>
          <w:sz w:val="24"/>
        </w:rPr>
      </w:pPr>
    </w:p>
    <w:p w14:paraId="2DA99E4F" w14:textId="77777777" w:rsidR="00972A52" w:rsidRPr="00A169A5" w:rsidRDefault="00972A52" w:rsidP="00972A52">
      <w:pPr>
        <w:jc w:val="right"/>
        <w:rPr>
          <w:rFonts w:ascii="Century Gothic" w:hAnsi="Century Gothic" w:cs="Arial"/>
          <w:iCs/>
          <w:color w:val="000000"/>
          <w:sz w:val="24"/>
        </w:rPr>
      </w:pPr>
    </w:p>
    <w:p w14:paraId="5F2B060D" w14:textId="77777777" w:rsidR="00972A52" w:rsidRPr="00A169A5" w:rsidRDefault="00972A52" w:rsidP="0050322A">
      <w:pPr>
        <w:spacing w:line="480" w:lineRule="auto"/>
        <w:rPr>
          <w:rFonts w:ascii="Century Gothic" w:hAnsi="Century Gothic" w:cs="Arial"/>
          <w:iCs/>
          <w:color w:val="000000"/>
          <w:sz w:val="24"/>
        </w:rPr>
      </w:pPr>
      <w:r w:rsidRPr="00A169A5">
        <w:rPr>
          <w:rFonts w:ascii="Century Gothic" w:hAnsi="Century Gothic" w:cs="Arial"/>
          <w:b/>
          <w:iCs/>
          <w:color w:val="000000"/>
          <w:sz w:val="24"/>
        </w:rPr>
        <w:t>Nome:</w:t>
      </w:r>
      <w:r w:rsidRPr="00A169A5">
        <w:rPr>
          <w:rFonts w:ascii="Century Gothic" w:hAnsi="Century Gothic" w:cs="Arial"/>
          <w:iCs/>
          <w:color w:val="000000"/>
          <w:sz w:val="24"/>
        </w:rPr>
        <w:t xml:space="preserve"> ___________________________________________________________________________</w:t>
      </w:r>
      <w:r w:rsidRPr="00A169A5">
        <w:rPr>
          <w:rFonts w:ascii="Century Gothic" w:hAnsi="Century Gothic" w:cs="Arial"/>
          <w:iCs/>
          <w:color w:val="000000"/>
          <w:sz w:val="24"/>
        </w:rPr>
        <w:br/>
      </w:r>
      <w:r w:rsidRPr="00A169A5">
        <w:rPr>
          <w:rFonts w:ascii="Century Gothic" w:hAnsi="Century Gothic" w:cs="Arial"/>
          <w:b/>
          <w:iCs/>
          <w:color w:val="000000"/>
          <w:sz w:val="24"/>
        </w:rPr>
        <w:t>Cargo:</w:t>
      </w:r>
      <w:r w:rsidRPr="00A169A5">
        <w:rPr>
          <w:rFonts w:ascii="Century Gothic" w:hAnsi="Century Gothic" w:cs="Arial"/>
          <w:iCs/>
          <w:color w:val="000000"/>
          <w:sz w:val="24"/>
        </w:rPr>
        <w:t xml:space="preserve"> ___________________________________________________________________________</w:t>
      </w:r>
    </w:p>
    <w:p w14:paraId="10941A42" w14:textId="77777777" w:rsidR="00972A52" w:rsidRPr="00A169A5" w:rsidRDefault="00972A52" w:rsidP="0050322A">
      <w:pPr>
        <w:spacing w:line="480" w:lineRule="auto"/>
        <w:rPr>
          <w:rFonts w:ascii="Century Gothic" w:hAnsi="Century Gothic" w:cs="Arial"/>
          <w:iCs/>
          <w:color w:val="000000"/>
          <w:sz w:val="24"/>
        </w:rPr>
      </w:pPr>
      <w:r w:rsidRPr="00A169A5">
        <w:rPr>
          <w:rFonts w:ascii="Century Gothic" w:hAnsi="Century Gothic" w:cs="Arial"/>
          <w:b/>
          <w:iCs/>
          <w:color w:val="000000"/>
          <w:sz w:val="24"/>
        </w:rPr>
        <w:t>Assinatura:</w:t>
      </w:r>
      <w:r w:rsidRPr="00A169A5">
        <w:rPr>
          <w:rFonts w:ascii="Century Gothic" w:hAnsi="Century Gothic" w:cs="Arial"/>
          <w:iCs/>
          <w:color w:val="000000"/>
          <w:sz w:val="24"/>
        </w:rPr>
        <w:t xml:space="preserve"> _______________________________________________________________________</w:t>
      </w:r>
    </w:p>
    <w:p w14:paraId="7C9A262E" w14:textId="40915122" w:rsidR="00972A52" w:rsidRPr="00A169A5" w:rsidRDefault="00972A52" w:rsidP="00972A52">
      <w:pPr>
        <w:spacing w:line="360" w:lineRule="atLeast"/>
        <w:jc w:val="both"/>
        <w:rPr>
          <w:rFonts w:ascii="Century Gothic" w:hAnsi="Century Gothic" w:cs="Arial"/>
          <w:b/>
          <w:iCs/>
          <w:color w:val="000000"/>
          <w:sz w:val="24"/>
        </w:rPr>
      </w:pPr>
      <w:r w:rsidRPr="00A169A5">
        <w:rPr>
          <w:rFonts w:ascii="Century Gothic" w:hAnsi="Century Gothic" w:cs="Arial"/>
          <w:b/>
          <w:iCs/>
          <w:color w:val="000000"/>
          <w:sz w:val="24"/>
        </w:rPr>
        <w:t>Carimbo C.N.P.J.:</w:t>
      </w:r>
    </w:p>
    <w:sectPr w:rsidR="00972A52" w:rsidRPr="00A169A5" w:rsidSect="00A169A5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58083" w14:textId="77777777" w:rsidR="00EB489B" w:rsidRDefault="00EB489B">
      <w:r>
        <w:separator/>
      </w:r>
    </w:p>
  </w:endnote>
  <w:endnote w:type="continuationSeparator" w:id="0">
    <w:p w14:paraId="5B360BD7" w14:textId="77777777" w:rsidR="00EB489B" w:rsidRDefault="00EB489B">
      <w:r>
        <w:continuationSeparator/>
      </w:r>
    </w:p>
  </w:endnote>
  <w:endnote w:type="continuationNotice" w:id="1">
    <w:p w14:paraId="653EF317" w14:textId="77777777" w:rsidR="00EB489B" w:rsidRDefault="00EB4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282763042"/>
      <w:docPartObj>
        <w:docPartGallery w:val="Page Numbers (Top of Page)"/>
        <w:docPartUnique/>
      </w:docPartObj>
    </w:sdtPr>
    <w:sdtEndPr/>
    <w:sdtContent>
      <w:p w14:paraId="4B442C43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p w14:paraId="7C8E18DA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6715E720" w:rsidR="00D44057" w:rsidRPr="00EA0949" w:rsidRDefault="00EA0949" w:rsidP="00EA094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DF189E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DF189E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663A" w14:textId="77777777" w:rsidR="00EB489B" w:rsidRDefault="00EB489B">
      <w:r>
        <w:separator/>
      </w:r>
    </w:p>
  </w:footnote>
  <w:footnote w:type="continuationSeparator" w:id="0">
    <w:p w14:paraId="5B8F4409" w14:textId="77777777" w:rsidR="00EB489B" w:rsidRDefault="00EB489B">
      <w:r>
        <w:continuationSeparator/>
      </w:r>
    </w:p>
  </w:footnote>
  <w:footnote w:type="continuationNotice" w:id="1">
    <w:p w14:paraId="73198533" w14:textId="77777777" w:rsidR="00EB489B" w:rsidRDefault="00EB48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9035" w14:textId="77777777" w:rsidR="00A169A5" w:rsidRPr="00707461" w:rsidRDefault="00A169A5" w:rsidP="00A169A5">
    <w:pPr>
      <w:tabs>
        <w:tab w:val="center" w:pos="4252"/>
        <w:tab w:val="right" w:pos="8504"/>
      </w:tabs>
      <w:rPr>
        <w:rFonts w:ascii="Times New Roman" w:hAnsi="Times New Roman" w:cs="Times New Roman"/>
        <w:sz w:val="24"/>
      </w:rPr>
    </w:pPr>
    <w:r w:rsidRPr="00707461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7ED34" wp14:editId="7D4D79E3">
              <wp:simplePos x="0" y="0"/>
              <wp:positionH relativeFrom="column">
                <wp:posOffset>832485</wp:posOffset>
              </wp:positionH>
              <wp:positionV relativeFrom="paragraph">
                <wp:posOffset>-21590</wp:posOffset>
              </wp:positionV>
              <wp:extent cx="4143375" cy="8191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30E03" w14:textId="77777777" w:rsidR="00A169A5" w:rsidRPr="00870DDA" w:rsidRDefault="00A169A5" w:rsidP="00A169A5">
                          <w:pPr>
                            <w:widowControl w:val="0"/>
                            <w:tabs>
                              <w:tab w:val="center" w:pos="4252"/>
                              <w:tab w:val="right" w:pos="8504"/>
                            </w:tabs>
                            <w:autoSpaceDE w:val="0"/>
                            <w:autoSpaceDN w:val="0"/>
                            <w:adjustRightInd w:val="0"/>
                            <w:ind w:left="-142" w:right="-108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870DDA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14:paraId="232D6840" w14:textId="77777777" w:rsidR="00A169A5" w:rsidRPr="00870DDA" w:rsidRDefault="00A169A5" w:rsidP="00A169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 w:right="-108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870DDA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CONSELHO REGIONAL DE FARMÁCIA DO ESTADO DO</w:t>
                          </w:r>
                        </w:p>
                        <w:p w14:paraId="20052CF4" w14:textId="77777777" w:rsidR="00A169A5" w:rsidRPr="00870DDA" w:rsidRDefault="00A169A5" w:rsidP="00A169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 w:right="-108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870DDA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RIO DE JANEIRO – CRF-RJ</w:t>
                          </w:r>
                        </w:p>
                        <w:p w14:paraId="019A4DFB" w14:textId="77777777" w:rsidR="00A169A5" w:rsidRPr="00870DDA" w:rsidRDefault="00A169A5" w:rsidP="00A169A5">
                          <w:pPr>
                            <w:widowControl w:val="0"/>
                            <w:tabs>
                              <w:tab w:val="center" w:pos="4252"/>
                              <w:tab w:val="right" w:pos="8504"/>
                            </w:tabs>
                            <w:autoSpaceDE w:val="0"/>
                            <w:autoSpaceDN w:val="0"/>
                            <w:adjustRightInd w:val="0"/>
                            <w:ind w:left="-142" w:right="-108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870DDA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CNPJ: 33.661.414/0001-10</w:t>
                          </w:r>
                        </w:p>
                        <w:p w14:paraId="17AE58A6" w14:textId="77777777" w:rsidR="00A169A5" w:rsidRDefault="00A169A5" w:rsidP="00A16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7ED3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5.55pt;margin-top:-1.7pt;width:32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" stroked="f">
              <v:textbox>
                <w:txbxContent>
                  <w:p w14:paraId="4FB30E03" w14:textId="77777777" w:rsidR="00A169A5" w:rsidRPr="00870DDA" w:rsidRDefault="00A169A5" w:rsidP="00A169A5">
                    <w:pPr>
                      <w:widowControl w:val="0"/>
                      <w:tabs>
                        <w:tab w:val="center" w:pos="4252"/>
                        <w:tab w:val="right" w:pos="8504"/>
                      </w:tabs>
                      <w:autoSpaceDE w:val="0"/>
                      <w:autoSpaceDN w:val="0"/>
                      <w:adjustRightInd w:val="0"/>
                      <w:ind w:left="-142" w:right="-108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870DDA">
                      <w:rPr>
                        <w:rFonts w:ascii="Century Gothic" w:hAnsi="Century Gothic" w:cs="Arial"/>
                        <w:b/>
                        <w:sz w:val="24"/>
                      </w:rPr>
                      <w:t>SERVIÇO PÚBLICO FEDERAL</w:t>
                    </w:r>
                  </w:p>
                  <w:p w14:paraId="232D6840" w14:textId="77777777" w:rsidR="00A169A5" w:rsidRPr="00870DDA" w:rsidRDefault="00A169A5" w:rsidP="00A169A5">
                    <w:pPr>
                      <w:widowControl w:val="0"/>
                      <w:autoSpaceDE w:val="0"/>
                      <w:autoSpaceDN w:val="0"/>
                      <w:adjustRightInd w:val="0"/>
                      <w:ind w:left="-142" w:right="-108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870DDA">
                      <w:rPr>
                        <w:rFonts w:ascii="Century Gothic" w:hAnsi="Century Gothic" w:cs="Arial"/>
                        <w:b/>
                        <w:sz w:val="24"/>
                      </w:rPr>
                      <w:t>CONSELHO REGIONAL DE FARMÁCIA DO ESTADO DO</w:t>
                    </w:r>
                  </w:p>
                  <w:p w14:paraId="20052CF4" w14:textId="77777777" w:rsidR="00A169A5" w:rsidRPr="00870DDA" w:rsidRDefault="00A169A5" w:rsidP="00A169A5">
                    <w:pPr>
                      <w:widowControl w:val="0"/>
                      <w:autoSpaceDE w:val="0"/>
                      <w:autoSpaceDN w:val="0"/>
                      <w:adjustRightInd w:val="0"/>
                      <w:ind w:left="-142" w:right="-108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870DDA">
                      <w:rPr>
                        <w:rFonts w:ascii="Century Gothic" w:hAnsi="Century Gothic" w:cs="Arial"/>
                        <w:b/>
                        <w:sz w:val="24"/>
                      </w:rPr>
                      <w:t>RIO DE JANEIRO – CRF-RJ</w:t>
                    </w:r>
                  </w:p>
                  <w:p w14:paraId="019A4DFB" w14:textId="77777777" w:rsidR="00A169A5" w:rsidRPr="00870DDA" w:rsidRDefault="00A169A5" w:rsidP="00A169A5">
                    <w:pPr>
                      <w:widowControl w:val="0"/>
                      <w:tabs>
                        <w:tab w:val="center" w:pos="4252"/>
                        <w:tab w:val="right" w:pos="8504"/>
                      </w:tabs>
                      <w:autoSpaceDE w:val="0"/>
                      <w:autoSpaceDN w:val="0"/>
                      <w:adjustRightInd w:val="0"/>
                      <w:ind w:left="-142" w:right="-108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870DDA">
                      <w:rPr>
                        <w:rFonts w:ascii="Century Gothic" w:hAnsi="Century Gothic" w:cs="Arial"/>
                        <w:b/>
                        <w:sz w:val="24"/>
                      </w:rPr>
                      <w:t>CNPJ: 33.661.414/0001-10</w:t>
                    </w:r>
                  </w:p>
                  <w:p w14:paraId="17AE58A6" w14:textId="77777777" w:rsidR="00A169A5" w:rsidRDefault="00A169A5" w:rsidP="00A169A5"/>
                </w:txbxContent>
              </v:textbox>
            </v:shape>
          </w:pict>
        </mc:Fallback>
      </mc:AlternateContent>
    </w:r>
    <w:r w:rsidRPr="00707461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0288" behindDoc="1" locked="0" layoutInCell="1" allowOverlap="1" wp14:anchorId="43C230B0" wp14:editId="7FECFE11">
          <wp:simplePos x="0" y="0"/>
          <wp:positionH relativeFrom="margin">
            <wp:align>left</wp:align>
          </wp:positionH>
          <wp:positionV relativeFrom="paragraph">
            <wp:posOffset>-37899</wp:posOffset>
          </wp:positionV>
          <wp:extent cx="796925" cy="854075"/>
          <wp:effectExtent l="0" t="0" r="3175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Republica_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16C4A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17A77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4BEE"/>
    <w:rsid w:val="00386157"/>
    <w:rsid w:val="00386ADE"/>
    <w:rsid w:val="0039126B"/>
    <w:rsid w:val="00391E14"/>
    <w:rsid w:val="0039580D"/>
    <w:rsid w:val="003959F6"/>
    <w:rsid w:val="003A086E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17516"/>
    <w:rsid w:val="00520A0F"/>
    <w:rsid w:val="00520BCD"/>
    <w:rsid w:val="00523EBE"/>
    <w:rsid w:val="00525BBF"/>
    <w:rsid w:val="0053132E"/>
    <w:rsid w:val="005331A2"/>
    <w:rsid w:val="00534D2C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2A3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24EB8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46CF0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37F73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169A5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0595"/>
    <w:rsid w:val="00A9124A"/>
    <w:rsid w:val="00A914E1"/>
    <w:rsid w:val="00A91861"/>
    <w:rsid w:val="00A96322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56D9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35A7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199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43C0"/>
    <w:rsid w:val="00DE6492"/>
    <w:rsid w:val="00DE7070"/>
    <w:rsid w:val="00DF189E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489B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06185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DE43C0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ED7105-3630-487C-A02A-A91093AA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341</TotalTime>
  <Pages>3</Pages>
  <Words>544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Daniel Jacques</cp:lastModifiedBy>
  <cp:revision>18</cp:revision>
  <cp:lastPrinted>2019-10-08T15:56:00Z</cp:lastPrinted>
  <dcterms:created xsi:type="dcterms:W3CDTF">2022-02-04T19:32:00Z</dcterms:created>
  <dcterms:modified xsi:type="dcterms:W3CDTF">2023-06-29T16:48:00Z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