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BB" w:rsidRDefault="00590EB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90EBB" w:rsidRDefault="008D4655">
      <w:pPr>
        <w:spacing w:before="133"/>
        <w:ind w:left="1114" w:right="4947"/>
        <w:rPr>
          <w:b/>
        </w:rPr>
      </w:pPr>
      <w:r>
        <w:rPr>
          <w:b/>
        </w:rPr>
        <w:t>CONSELHO REGIONAL DE FARMÁCIA ESTADO DO RIO DE JANEIRO - CRF-RJ</w:t>
      </w: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309245" cy="102235"/>
                <wp:effectExtent l="0" t="0" r="0" b="0"/>
                <wp:wrapNone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93040" y="3733645"/>
                          <a:ext cx="299720" cy="92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720" h="92710" extrusionOk="0">
                              <a:moveTo>
                                <a:pt x="0" y="0"/>
                              </a:moveTo>
                              <a:lnTo>
                                <a:pt x="0" y="92710"/>
                              </a:lnTo>
                              <a:lnTo>
                                <a:pt x="299720" y="92710"/>
                              </a:lnTo>
                              <a:lnTo>
                                <a:pt x="29972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5FA6" w:rsidRDefault="00645FA6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3"/>
                              </w:rPr>
                              <w:t>BGGGG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309245" cy="10223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102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-16454</wp:posOffset>
            </wp:positionH>
            <wp:positionV relativeFrom="paragraph">
              <wp:posOffset>-107009</wp:posOffset>
            </wp:positionV>
            <wp:extent cx="579437" cy="733237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" cy="733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0EBB" w:rsidRDefault="00590EB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7"/>
          <w:szCs w:val="27"/>
        </w:rPr>
      </w:pPr>
    </w:p>
    <w:p w:rsidR="00590EBB" w:rsidRDefault="008D4655">
      <w:pPr>
        <w:widowControl/>
        <w:pBdr>
          <w:top w:val="nil"/>
          <w:left w:val="nil"/>
          <w:bottom w:val="nil"/>
          <w:right w:val="nil"/>
          <w:between w:val="nil"/>
        </w:pBdr>
        <w:spacing w:before="210" w:after="2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Declaração de Atividade Profissional - DAP</w:t>
      </w:r>
    </w:p>
    <w:p w:rsidR="00590EBB" w:rsidRDefault="00590EBB">
      <w:pPr>
        <w:pStyle w:val="Ttulo"/>
        <w:ind w:firstLine="52"/>
        <w:jc w:val="center"/>
      </w:pPr>
    </w:p>
    <w:bookmarkStart w:id="0" w:name="_GoBack"/>
    <w:p w:rsidR="00A732F1" w:rsidRDefault="00293F0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Arial MT" w:eastAsia="Arial MT" w:hAnsi="Arial MT" w:cs="Arial MT"/>
          <w:sz w:val="20"/>
          <w:lang w:eastAsia="en-US"/>
        </w:rPr>
        <w:object w:dxaOrig="603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8" type="#_x0000_t75" style="width:301.5pt;height:18pt" o:ole="">
            <v:imagedata r:id="rId9" o:title=""/>
          </v:shape>
          <w:control r:id="rId10" w:name="TextBox1" w:shapeid="_x0000_i1218"/>
        </w:object>
      </w:r>
      <w:bookmarkEnd w:id="0"/>
      <w:r>
        <w:rPr>
          <w:rFonts w:ascii="Arial MT" w:eastAsia="Arial MT" w:hAnsi="Arial MT" w:cs="Arial MT"/>
          <w:sz w:val="20"/>
          <w:lang w:eastAsia="en-US"/>
        </w:rPr>
        <w:t xml:space="preserve"> </w:t>
      </w:r>
      <w:r w:rsidR="008D4655">
        <w:rPr>
          <w:color w:val="000000"/>
          <w:sz w:val="24"/>
          <w:szCs w:val="24"/>
        </w:rPr>
        <w:t xml:space="preserve">farmacêutico (a) regulamente inscrito (a) sob o número </w:t>
      </w:r>
      <w:r>
        <w:rPr>
          <w:color w:val="000000"/>
          <w:sz w:val="24"/>
          <w:szCs w:val="24"/>
        </w:rPr>
        <w:object w:dxaOrig="6030" w:dyaOrig="360">
          <v:shape id="_x0000_i1204" type="#_x0000_t75" style="width:1in;height:18pt" o:ole="">
            <v:imagedata r:id="rId11" o:title=""/>
          </v:shape>
          <w:control r:id="rId12" w:name="TextBox5" w:shapeid="_x0000_i1204"/>
        </w:object>
      </w:r>
      <w:r w:rsidR="008D4655">
        <w:rPr>
          <w:color w:val="000000"/>
          <w:sz w:val="24"/>
          <w:szCs w:val="24"/>
        </w:rPr>
        <w:t>, declaro para fins de atividade junto ao estab</w:t>
      </w:r>
      <w:r>
        <w:rPr>
          <w:color w:val="000000"/>
          <w:sz w:val="24"/>
          <w:szCs w:val="24"/>
        </w:rPr>
        <w:t>elecimento com razão social</w:t>
      </w:r>
      <w:r w:rsidR="00EE42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object w:dxaOrig="6030" w:dyaOrig="360">
          <v:shape id="_x0000_i1216" type="#_x0000_t75" style="width:315.75pt;height:18pt" o:ole="">
            <v:imagedata r:id="rId13" o:title=""/>
          </v:shape>
          <w:control r:id="rId14" w:name="TextBox6" w:shapeid="_x0000_i1216"/>
        </w:object>
      </w:r>
      <w:r w:rsidR="008D4655">
        <w:rPr>
          <w:color w:val="000000"/>
          <w:sz w:val="24"/>
          <w:szCs w:val="24"/>
        </w:rPr>
        <w:t>, Nome Fantasia</w:t>
      </w:r>
      <w:r>
        <w:rPr>
          <w:color w:val="000000"/>
          <w:sz w:val="24"/>
          <w:szCs w:val="24"/>
        </w:rPr>
        <w:object w:dxaOrig="6030" w:dyaOrig="360">
          <v:shape id="_x0000_i1190" type="#_x0000_t75" style="width:315.75pt;height:18pt" o:ole="">
            <v:imagedata r:id="rId13" o:title=""/>
          </v:shape>
          <w:control r:id="rId15" w:name="TextBox61" w:shapeid="_x0000_i1190"/>
        </w:object>
      </w:r>
      <w:r w:rsidR="008D4655">
        <w:rPr>
          <w:color w:val="000000"/>
          <w:sz w:val="24"/>
          <w:szCs w:val="24"/>
        </w:rPr>
        <w:t xml:space="preserve">, registro no CRF/RJ nº </w:t>
      </w:r>
      <w:r>
        <w:rPr>
          <w:color w:val="000000"/>
          <w:sz w:val="24"/>
          <w:szCs w:val="24"/>
        </w:rPr>
        <w:object w:dxaOrig="6030" w:dyaOrig="360">
          <v:shape id="_x0000_i1191" type="#_x0000_t75" style="width:1in;height:18pt" o:ole="">
            <v:imagedata r:id="rId11" o:title=""/>
          </v:shape>
          <w:control r:id="rId16" w:name="TextBox51" w:shapeid="_x0000_i1191"/>
        </w:object>
      </w:r>
      <w:r w:rsidR="008D4655">
        <w:rPr>
          <w:color w:val="000000"/>
          <w:sz w:val="24"/>
          <w:szCs w:val="24"/>
        </w:rPr>
        <w:t>CNPJ</w:t>
      </w:r>
      <w:r w:rsidR="00EE42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object w:dxaOrig="6030" w:dyaOrig="360">
          <v:shape id="_x0000_i1192" type="#_x0000_t75" style="width:96pt;height:18pt" o:ole="">
            <v:imagedata r:id="rId17" o:title=""/>
          </v:shape>
          <w:control r:id="rId18" w:name="TextBox9" w:shapeid="_x0000_i1192"/>
        </w:object>
      </w:r>
      <w:r w:rsidR="008D4655">
        <w:rPr>
          <w:color w:val="000000"/>
          <w:sz w:val="24"/>
          <w:szCs w:val="24"/>
        </w:rPr>
        <w:t xml:space="preserve">, que exercerei atividade técnica profissional, conforme documentação </w:t>
      </w:r>
      <w:r w:rsidR="008D4655">
        <w:rPr>
          <w:sz w:val="24"/>
          <w:szCs w:val="24"/>
        </w:rPr>
        <w:t>comprobatoria</w:t>
      </w:r>
      <w:r w:rsidR="00B01722">
        <w:rPr>
          <w:color w:val="000000"/>
          <w:sz w:val="24"/>
          <w:szCs w:val="24"/>
        </w:rPr>
        <w:t xml:space="preserve"> anexa, no período de </w:t>
      </w:r>
      <w:r w:rsidR="00A51123">
        <w:rPr>
          <w:color w:val="000000"/>
          <w:sz w:val="24"/>
          <w:szCs w:val="24"/>
        </w:rPr>
        <w:object w:dxaOrig="6030" w:dyaOrig="360">
          <v:shape id="_x0000_i1193" type="#_x0000_t75" style="width:1in;height:18pt" o:ole="">
            <v:imagedata r:id="rId11" o:title=""/>
          </v:shape>
          <w:control r:id="rId19" w:name="TextBox511" w:shapeid="_x0000_i1193"/>
        </w:object>
      </w:r>
      <w:r w:rsidR="00A51123">
        <w:rPr>
          <w:rFonts w:ascii="Arial MT" w:eastAsia="Arial MT" w:hAnsi="Arial MT" w:cs="Arial MT"/>
          <w:sz w:val="20"/>
          <w:lang w:eastAsia="en-US"/>
        </w:rPr>
        <w:t xml:space="preserve"> </w:t>
      </w:r>
      <w:r w:rsidR="00A732F1">
        <w:rPr>
          <w:color w:val="000000"/>
          <w:sz w:val="24"/>
          <w:szCs w:val="24"/>
        </w:rPr>
        <w:t xml:space="preserve">a </w:t>
      </w:r>
      <w:r w:rsidR="00A51123">
        <w:rPr>
          <w:color w:val="000000"/>
          <w:sz w:val="24"/>
          <w:szCs w:val="24"/>
        </w:rPr>
        <w:object w:dxaOrig="6030" w:dyaOrig="360">
          <v:shape id="_x0000_i1194" type="#_x0000_t75" style="width:1in;height:18pt" o:ole="">
            <v:imagedata r:id="rId11" o:title=""/>
          </v:shape>
          <w:control r:id="rId20" w:name="TextBox512" w:shapeid="_x0000_i1194"/>
        </w:object>
      </w:r>
      <w:r w:rsidR="00A51123">
        <w:rPr>
          <w:rFonts w:ascii="Arial MT" w:eastAsia="Arial MT" w:hAnsi="Arial MT" w:cs="Arial MT"/>
          <w:sz w:val="20"/>
          <w:lang w:eastAsia="en-US"/>
        </w:rPr>
        <w:t xml:space="preserve"> </w:t>
      </w:r>
      <w:r w:rsidR="00A732F1">
        <w:rPr>
          <w:color w:val="000000"/>
          <w:sz w:val="24"/>
          <w:szCs w:val="24"/>
        </w:rPr>
        <w:t>no seguinte horário:</w:t>
      </w:r>
    </w:p>
    <w:p w:rsidR="00A732F1" w:rsidRDefault="00A51123" w:rsidP="00A732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6030" w:dyaOrig="360">
          <v:shape id="_x0000_i1195" type="#_x0000_t75" style="width:1in;height:18pt" o:ole="">
            <v:imagedata r:id="rId11" o:title=""/>
          </v:shape>
          <w:control r:id="rId21" w:name="TextBox513" w:shapeid="_x0000_i1195"/>
        </w:object>
      </w:r>
      <w:r w:rsidR="00645FA6">
        <w:rPr>
          <w:color w:val="000000"/>
          <w:sz w:val="24"/>
          <w:szCs w:val="24"/>
        </w:rPr>
        <w:t xml:space="preserve"> </w:t>
      </w:r>
      <w:r w:rsidR="00A732F1">
        <w:rPr>
          <w:color w:val="000000"/>
          <w:sz w:val="24"/>
          <w:szCs w:val="24"/>
        </w:rPr>
        <w:t xml:space="preserve">às </w:t>
      </w:r>
      <w:r>
        <w:rPr>
          <w:color w:val="000000"/>
          <w:sz w:val="24"/>
          <w:szCs w:val="24"/>
        </w:rPr>
        <w:object w:dxaOrig="6030" w:dyaOrig="360">
          <v:shape id="_x0000_i1196" type="#_x0000_t75" style="width:1in;height:18pt" o:ole="">
            <v:imagedata r:id="rId11" o:title=""/>
          </v:shape>
          <w:control r:id="rId22" w:name="TextBox514" w:shapeid="_x0000_i1196"/>
        </w:object>
      </w:r>
      <w:r w:rsidR="00A732F1">
        <w:rPr>
          <w:color w:val="000000"/>
          <w:sz w:val="24"/>
          <w:szCs w:val="24"/>
        </w:rPr>
        <w:t xml:space="preserve"> com intervalo de  </w:t>
      </w:r>
      <w:r>
        <w:rPr>
          <w:color w:val="000000"/>
          <w:sz w:val="24"/>
          <w:szCs w:val="24"/>
        </w:rPr>
        <w:object w:dxaOrig="6030" w:dyaOrig="360">
          <v:shape id="_x0000_i1197" type="#_x0000_t75" style="width:1in;height:18pt" o:ole="">
            <v:imagedata r:id="rId11" o:title=""/>
          </v:shape>
          <w:control r:id="rId23" w:name="TextBox515" w:shapeid="_x0000_i1197"/>
        </w:object>
      </w:r>
      <w:r>
        <w:rPr>
          <w:color w:val="000000"/>
          <w:sz w:val="24"/>
          <w:szCs w:val="24"/>
        </w:rPr>
        <w:t xml:space="preserve">  às </w:t>
      </w:r>
      <w:r>
        <w:rPr>
          <w:color w:val="000000"/>
          <w:sz w:val="24"/>
          <w:szCs w:val="24"/>
        </w:rPr>
        <w:object w:dxaOrig="6030" w:dyaOrig="360">
          <v:shape id="_x0000_i1198" type="#_x0000_t75" style="width:1in;height:18pt" o:ole="">
            <v:imagedata r:id="rId11" o:title=""/>
          </v:shape>
          <w:control r:id="rId24" w:name="TextBox516" w:shapeid="_x0000_i1198"/>
        </w:object>
      </w:r>
      <w:r w:rsidR="004C24BA">
        <w:rPr>
          <w:color w:val="000000"/>
          <w:sz w:val="24"/>
          <w:szCs w:val="24"/>
        </w:rPr>
        <w:t xml:space="preserve">  na (s) </w:t>
      </w:r>
      <w:r w:rsidR="00A732F1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108257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4C24BA">
        <w:rPr>
          <w:color w:val="000000"/>
          <w:sz w:val="24"/>
          <w:szCs w:val="24"/>
        </w:rPr>
        <w:t xml:space="preserve"> </w:t>
      </w:r>
      <w:r w:rsidR="00A732F1">
        <w:rPr>
          <w:color w:val="000000"/>
          <w:sz w:val="24"/>
          <w:szCs w:val="24"/>
        </w:rPr>
        <w:t xml:space="preserve">segundas  </w:t>
      </w:r>
      <w:sdt>
        <w:sdtPr>
          <w:rPr>
            <w:color w:val="000000"/>
            <w:sz w:val="24"/>
            <w:szCs w:val="24"/>
          </w:rPr>
          <w:id w:val="1826702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4C24BA">
        <w:rPr>
          <w:color w:val="000000"/>
          <w:sz w:val="24"/>
          <w:szCs w:val="24"/>
        </w:rPr>
        <w:t xml:space="preserve">   terças</w:t>
      </w:r>
      <w:r>
        <w:rPr>
          <w:color w:val="000000"/>
          <w:sz w:val="24"/>
          <w:szCs w:val="24"/>
        </w:rPr>
        <w:t xml:space="preserve"> </w:t>
      </w:r>
      <w:r w:rsidR="004C24BA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30647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4C24BA">
        <w:rPr>
          <w:color w:val="000000"/>
          <w:sz w:val="24"/>
          <w:szCs w:val="24"/>
        </w:rPr>
        <w:t xml:space="preserve">quartas </w:t>
      </w:r>
      <w:sdt>
        <w:sdtPr>
          <w:rPr>
            <w:color w:val="000000"/>
            <w:sz w:val="24"/>
            <w:szCs w:val="24"/>
          </w:rPr>
          <w:id w:val="125147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4C24BA">
        <w:rPr>
          <w:color w:val="000000"/>
          <w:sz w:val="24"/>
          <w:szCs w:val="24"/>
        </w:rPr>
        <w:t xml:space="preserve"> quintas  </w:t>
      </w:r>
      <w:sdt>
        <w:sdtPr>
          <w:rPr>
            <w:color w:val="000000"/>
            <w:sz w:val="24"/>
            <w:szCs w:val="24"/>
          </w:rPr>
          <w:id w:val="20376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A732F1">
        <w:rPr>
          <w:color w:val="000000"/>
          <w:sz w:val="24"/>
          <w:szCs w:val="24"/>
        </w:rPr>
        <w:t>sextas ;</w:t>
      </w:r>
    </w:p>
    <w:p w:rsidR="00590EBB" w:rsidRDefault="00A51123" w:rsidP="00A732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6030" w:dyaOrig="360">
          <v:shape id="_x0000_i1208" type="#_x0000_t75" style="width:1in;height:18pt" o:ole="">
            <v:imagedata r:id="rId11" o:title=""/>
          </v:shape>
          <w:control r:id="rId25" w:name="TextBox517" w:shapeid="_x0000_i1208"/>
        </w:object>
      </w:r>
      <w:r w:rsidR="00EE4271">
        <w:rPr>
          <w:color w:val="000000"/>
          <w:sz w:val="24"/>
          <w:szCs w:val="24"/>
        </w:rPr>
        <w:t xml:space="preserve"> </w:t>
      </w:r>
      <w:r w:rsidR="00A732F1">
        <w:rPr>
          <w:color w:val="000000"/>
          <w:sz w:val="24"/>
          <w:szCs w:val="24"/>
        </w:rPr>
        <w:t xml:space="preserve">às  </w:t>
      </w:r>
      <w:r>
        <w:rPr>
          <w:color w:val="000000"/>
          <w:sz w:val="24"/>
          <w:szCs w:val="24"/>
        </w:rPr>
        <w:object w:dxaOrig="6030" w:dyaOrig="360">
          <v:shape id="_x0000_i1207" type="#_x0000_t75" style="width:1in;height:18pt" o:ole="">
            <v:imagedata r:id="rId11" o:title=""/>
          </v:shape>
          <w:control r:id="rId26" w:name="TextBox518" w:shapeid="_x0000_i1207"/>
        </w:object>
      </w:r>
      <w:r w:rsidR="00EE4271">
        <w:rPr>
          <w:color w:val="000000"/>
          <w:sz w:val="24"/>
          <w:szCs w:val="24"/>
        </w:rPr>
        <w:t xml:space="preserve"> </w:t>
      </w:r>
      <w:r w:rsidR="00A732F1">
        <w:rPr>
          <w:color w:val="000000"/>
          <w:sz w:val="24"/>
          <w:szCs w:val="24"/>
        </w:rPr>
        <w:t xml:space="preserve">com intervalo de  </w:t>
      </w:r>
      <w:r>
        <w:rPr>
          <w:color w:val="000000"/>
          <w:sz w:val="24"/>
          <w:szCs w:val="24"/>
        </w:rPr>
        <w:object w:dxaOrig="6030" w:dyaOrig="360">
          <v:shape id="_x0000_i1210" type="#_x0000_t75" style="width:1in;height:18pt" o:ole="">
            <v:imagedata r:id="rId11" o:title=""/>
          </v:shape>
          <w:control r:id="rId27" w:name="TextBox519" w:shapeid="_x0000_i1210"/>
        </w:object>
      </w:r>
      <w:r>
        <w:rPr>
          <w:color w:val="000000"/>
          <w:sz w:val="24"/>
          <w:szCs w:val="24"/>
        </w:rPr>
        <w:t xml:space="preserve"> </w:t>
      </w:r>
      <w:r w:rsidR="00A732F1">
        <w:rPr>
          <w:color w:val="000000"/>
          <w:sz w:val="24"/>
          <w:szCs w:val="24"/>
        </w:rPr>
        <w:t xml:space="preserve">às </w:t>
      </w:r>
      <w:r>
        <w:rPr>
          <w:color w:val="000000"/>
          <w:sz w:val="24"/>
          <w:szCs w:val="24"/>
        </w:rPr>
        <w:object w:dxaOrig="6030" w:dyaOrig="360">
          <v:shape id="_x0000_i1156" type="#_x0000_t75" style="width:1in;height:18pt" o:ole="">
            <v:imagedata r:id="rId11" o:title=""/>
          </v:shape>
          <w:control r:id="rId28" w:name="TextBox5110" w:shapeid="_x0000_i1156"/>
        </w:object>
      </w:r>
      <w:r w:rsidR="00A732F1">
        <w:rPr>
          <w:color w:val="000000"/>
          <w:sz w:val="24"/>
          <w:szCs w:val="24"/>
        </w:rPr>
        <w:t xml:space="preserve">   </w:t>
      </w:r>
      <w:sdt>
        <w:sdtPr>
          <w:rPr>
            <w:color w:val="000000"/>
            <w:sz w:val="24"/>
            <w:szCs w:val="24"/>
          </w:rPr>
          <w:id w:val="612277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☒</w:t>
          </w:r>
        </w:sdtContent>
      </w:sdt>
      <w:r w:rsidR="00A732F1">
        <w:rPr>
          <w:color w:val="000000"/>
          <w:sz w:val="24"/>
          <w:szCs w:val="24"/>
        </w:rPr>
        <w:t>sábados;</w:t>
      </w:r>
    </w:p>
    <w:p w:rsidR="00A732F1" w:rsidRDefault="00A51123" w:rsidP="00A732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6030" w:dyaOrig="360">
          <v:shape id="_x0000_i1183" type="#_x0000_t75" style="width:1in;height:18pt" o:ole="">
            <v:imagedata r:id="rId11" o:title=""/>
          </v:shape>
          <w:control r:id="rId29" w:name="TextBox5111" w:shapeid="_x0000_i1183"/>
        </w:object>
      </w:r>
      <w:r>
        <w:rPr>
          <w:color w:val="000000"/>
          <w:sz w:val="24"/>
          <w:szCs w:val="24"/>
        </w:rPr>
        <w:t xml:space="preserve"> </w:t>
      </w:r>
      <w:r w:rsidR="00A732F1">
        <w:rPr>
          <w:color w:val="000000"/>
          <w:sz w:val="24"/>
          <w:szCs w:val="24"/>
        </w:rPr>
        <w:t xml:space="preserve">às </w:t>
      </w:r>
      <w:r>
        <w:rPr>
          <w:color w:val="000000"/>
          <w:sz w:val="24"/>
          <w:szCs w:val="24"/>
        </w:rPr>
        <w:object w:dxaOrig="6030" w:dyaOrig="360">
          <v:shape id="_x0000_i1206" type="#_x0000_t75" style="width:1in;height:18pt" o:ole="">
            <v:imagedata r:id="rId11" o:title=""/>
          </v:shape>
          <w:control r:id="rId30" w:name="TextBox5112" w:shapeid="_x0000_i1206"/>
        </w:object>
      </w:r>
      <w:r w:rsidR="00EE4271">
        <w:rPr>
          <w:color w:val="000000"/>
          <w:sz w:val="24"/>
          <w:szCs w:val="24"/>
        </w:rPr>
        <w:t xml:space="preserve"> </w:t>
      </w:r>
      <w:r w:rsidR="00A732F1">
        <w:rPr>
          <w:color w:val="000000"/>
          <w:sz w:val="24"/>
          <w:szCs w:val="24"/>
        </w:rPr>
        <w:t xml:space="preserve">com intervalo de  </w:t>
      </w:r>
      <w:r>
        <w:rPr>
          <w:color w:val="000000"/>
          <w:sz w:val="24"/>
          <w:szCs w:val="24"/>
        </w:rPr>
        <w:object w:dxaOrig="6030" w:dyaOrig="360">
          <v:shape id="_x0000_i1209" type="#_x0000_t75" style="width:1in;height:18pt" o:ole="">
            <v:imagedata r:id="rId11" o:title=""/>
          </v:shape>
          <w:control r:id="rId31" w:name="TextBox5113" w:shapeid="_x0000_i1209"/>
        </w:object>
      </w:r>
      <w:r>
        <w:rPr>
          <w:color w:val="000000"/>
          <w:sz w:val="24"/>
          <w:szCs w:val="24"/>
        </w:rPr>
        <w:t xml:space="preserve"> </w:t>
      </w:r>
      <w:r w:rsidR="00A732F1">
        <w:rPr>
          <w:color w:val="000000"/>
          <w:sz w:val="24"/>
          <w:szCs w:val="24"/>
        </w:rPr>
        <w:t xml:space="preserve">às  </w:t>
      </w:r>
      <w:r>
        <w:rPr>
          <w:color w:val="000000"/>
          <w:sz w:val="24"/>
          <w:szCs w:val="24"/>
        </w:rPr>
        <w:object w:dxaOrig="6030" w:dyaOrig="360">
          <v:shape id="_x0000_i1211" type="#_x0000_t75" style="width:1in;height:18pt" o:ole="">
            <v:imagedata r:id="rId11" o:title=""/>
          </v:shape>
          <w:control r:id="rId32" w:name="TextBox5114" w:shapeid="_x0000_i1211"/>
        </w:object>
      </w:r>
      <w:r w:rsidR="004C24BA">
        <w:rPr>
          <w:color w:val="000000"/>
          <w:sz w:val="24"/>
          <w:szCs w:val="24"/>
        </w:rPr>
        <w:t xml:space="preserve">  </w:t>
      </w:r>
      <w:sdt>
        <w:sdtPr>
          <w:rPr>
            <w:color w:val="000000"/>
            <w:sz w:val="24"/>
            <w:szCs w:val="24"/>
          </w:rPr>
          <w:id w:val="-15288667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☒</w:t>
          </w:r>
        </w:sdtContent>
      </w:sdt>
      <w:r w:rsidR="00A732F1">
        <w:rPr>
          <w:color w:val="000000"/>
          <w:sz w:val="24"/>
          <w:szCs w:val="24"/>
        </w:rPr>
        <w:t>Domingos.</w:t>
      </w:r>
    </w:p>
    <w:p w:rsidR="00590EBB" w:rsidRDefault="008D465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Nos termos acima, firmo o compromisso perante o CRF/RJ e, em cumprimento ao dever profissional, declaro que prestarei efetiva assistência técnica na forma declarada, e demais compromissos para com a profissão farmacêutica, de acordo com o que dispõe a Lei Federal nº 3820/1960 e as Resoluções do Conselho Federal de Farmácia, em especial ao Código de Ética da Profissão Farmacêutica e legislações complementares, ciente de que a falsidade da presente declaração pode implicar na sanção penal prevista no artigo 299 do Código Penal (falsidade ideológica). Declaro ainda ter conhecimento que deverei informar ao CRF/RJ o término da presente atividade, quando a mesma não for declarada temporária, sob pena de responsabilidade profissional.</w:t>
      </w:r>
    </w:p>
    <w:p w:rsidR="00590EBB" w:rsidRDefault="008D46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ainda que: </w:t>
      </w:r>
    </w:p>
    <w:p w:rsidR="00590EBB" w:rsidRDefault="004C24BA" w:rsidP="004C24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55445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123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8D4655">
        <w:rPr>
          <w:color w:val="000000"/>
          <w:sz w:val="24"/>
          <w:szCs w:val="24"/>
        </w:rPr>
        <w:t>Não exerço outras atividades profissionais no horário declarado acima</w:t>
      </w:r>
    </w:p>
    <w:p w:rsidR="00590EBB" w:rsidRDefault="00590EBB">
      <w:pPr>
        <w:ind w:firstLine="426"/>
        <w:jc w:val="both"/>
        <w:rPr>
          <w:sz w:val="18"/>
          <w:szCs w:val="18"/>
        </w:rPr>
      </w:pPr>
    </w:p>
    <w:p w:rsidR="00590EBB" w:rsidRDefault="00590EBB">
      <w:pPr>
        <w:ind w:firstLine="426"/>
        <w:jc w:val="both"/>
        <w:rPr>
          <w:sz w:val="18"/>
          <w:szCs w:val="18"/>
        </w:rPr>
      </w:pPr>
    </w:p>
    <w:p w:rsidR="00590EBB" w:rsidRPr="008D4655" w:rsidRDefault="008D4655">
      <w:pPr>
        <w:ind w:firstLine="426"/>
        <w:jc w:val="both"/>
        <w:rPr>
          <w:sz w:val="20"/>
          <w:szCs w:val="20"/>
        </w:rPr>
      </w:pPr>
      <w:r w:rsidRPr="008D4655">
        <w:rPr>
          <w:sz w:val="20"/>
          <w:szCs w:val="20"/>
        </w:rPr>
        <w:t>Neste ato, e para todos os efeitos específicos neste requerimento declaro, como TITULAR, estar ciente e de acordo em disponibilizar e autorizar o CRF/RJ, aqui denominado como CONTROLADOR, a dispor de meus dados pessoais. Os dados pessoais naturais coletados e tratados pelo CRF/RJ decorrem de uma obrigação legal prevista na Resolução CFF nº 638/2017 ou aquela que vier substituir, Lei nº 3820/1960 e artigos 5º inciso IV; 7º inciso II; 9º e 18º, todos os incisos, e 23º inciso I, todos da Lei 13709/2018 (lei Geral de Proteção de Dados-LGPD). O período de armazenamento e eliminação observarão os dispositivos na Portaria nº 1331/2021, disponível no Portal da Transparência - Atos Normativos.</w:t>
      </w:r>
    </w:p>
    <w:p w:rsidR="00590EBB" w:rsidRDefault="00590EBB">
      <w:pPr>
        <w:ind w:firstLine="426"/>
        <w:jc w:val="both"/>
        <w:rPr>
          <w:sz w:val="18"/>
          <w:szCs w:val="18"/>
        </w:rPr>
      </w:pPr>
    </w:p>
    <w:p w:rsidR="008D4655" w:rsidRDefault="008D4655">
      <w:pPr>
        <w:ind w:firstLine="426"/>
        <w:jc w:val="both"/>
        <w:rPr>
          <w:sz w:val="18"/>
          <w:szCs w:val="18"/>
        </w:rPr>
      </w:pPr>
    </w:p>
    <w:p w:rsidR="00590EBB" w:rsidRDefault="008D4655">
      <w:pPr>
        <w:pStyle w:val="Ttulo"/>
        <w:ind w:left="0" w:right="14" w:firstLine="0"/>
        <w:rPr>
          <w:b w:val="0"/>
        </w:rPr>
      </w:pPr>
      <w:r>
        <w:rPr>
          <w:b w:val="0"/>
        </w:rPr>
        <w:t xml:space="preserve">Rio de Janeiro, </w:t>
      </w:r>
      <w:r w:rsidR="00B01722">
        <w:rPr>
          <w:rFonts w:ascii="Arial MT" w:eastAsia="Arial MT" w:hAnsi="Arial MT" w:cs="Arial MT"/>
          <w:sz w:val="20"/>
          <w:szCs w:val="20"/>
          <w:lang w:eastAsia="en-US"/>
        </w:rPr>
        <w:object w:dxaOrig="6030" w:dyaOrig="360">
          <v:shape id="_x0000_i1217" type="#_x0000_t75" style="width:149.25pt;height:18pt" o:ole="">
            <v:imagedata r:id="rId33" o:title=""/>
          </v:shape>
          <w:control r:id="rId34" w:name="TextBox13" w:shapeid="_x0000_i1217"/>
        </w:object>
      </w:r>
    </w:p>
    <w:p w:rsidR="00590EBB" w:rsidRDefault="00590EBB">
      <w:pPr>
        <w:pStyle w:val="Ttulo"/>
        <w:ind w:right="14"/>
        <w:rPr>
          <w:b w:val="0"/>
        </w:rPr>
      </w:pPr>
    </w:p>
    <w:p w:rsidR="00590EBB" w:rsidRDefault="00B01722">
      <w:pPr>
        <w:pStyle w:val="Ttulo"/>
        <w:ind w:right="14"/>
        <w:rPr>
          <w:b w:val="0"/>
        </w:rPr>
      </w:pPr>
      <w:r>
        <w:rPr>
          <w:rFonts w:ascii="Arial MT" w:eastAsia="Arial MT" w:hAnsi="Arial MT" w:cs="Arial MT"/>
          <w:sz w:val="20"/>
          <w:szCs w:val="15"/>
          <w:lang w:eastAsia="en-US"/>
        </w:rPr>
        <w:object w:dxaOrig="6030" w:dyaOrig="360">
          <v:shape id="_x0000_i1203" type="#_x0000_t75" style="width:213.75pt;height:18pt" o:ole="">
            <v:imagedata r:id="rId35" o:title=""/>
          </v:shape>
          <w:control r:id="rId36" w:name="TextBox2" w:shapeid="_x0000_i1203"/>
        </w:object>
      </w:r>
    </w:p>
    <w:p w:rsidR="00590EBB" w:rsidRDefault="008D4655" w:rsidP="00A732F1">
      <w:pPr>
        <w:pStyle w:val="Ttulo"/>
        <w:ind w:left="0" w:right="14" w:firstLine="0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b w:val="0"/>
          <w:sz w:val="20"/>
          <w:szCs w:val="20"/>
        </w:rPr>
        <w:t xml:space="preserve"> e carimbo do Farmacêutico</w:t>
      </w:r>
      <w:bookmarkStart w:id="1" w:name="_heading=h.gjdgxs" w:colFirst="0" w:colLast="0"/>
      <w:bookmarkEnd w:id="1"/>
    </w:p>
    <w:sectPr w:rsidR="00590EBB">
      <w:pgSz w:w="11900" w:h="16840"/>
      <w:pgMar w:top="1020" w:right="740" w:bottom="280" w:left="9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nXWrSbhPMgSSdvyrGs925DZkiM=" w:salt="NZWasyTt7YhwSb6T2Z4rsg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BB"/>
    <w:rsid w:val="00293F01"/>
    <w:rsid w:val="004C24BA"/>
    <w:rsid w:val="00590EBB"/>
    <w:rsid w:val="00617778"/>
    <w:rsid w:val="00645FA6"/>
    <w:rsid w:val="008D4655"/>
    <w:rsid w:val="00A51123"/>
    <w:rsid w:val="00A732F1"/>
    <w:rsid w:val="00B01722"/>
    <w:rsid w:val="00D75D2D"/>
    <w:rsid w:val="00E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366" w:right="809" w:firstLine="1977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69"/>
    </w:pPr>
  </w:style>
  <w:style w:type="paragraph" w:styleId="NormalWeb">
    <w:name w:val="Normal (Web)"/>
    <w:basedOn w:val="Normal"/>
    <w:uiPriority w:val="99"/>
    <w:semiHidden/>
    <w:unhideWhenUsed/>
    <w:rsid w:val="00E05A8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4BA"/>
    <w:rPr>
      <w:rFonts w:ascii="Tahoma" w:hAnsi="Tahoma" w:cs="Tahoma"/>
      <w:sz w:val="16"/>
      <w:szCs w:val="16"/>
      <w:lang w:val="pt-PT"/>
    </w:rPr>
  </w:style>
  <w:style w:type="character" w:styleId="TextodoEspaoReservado">
    <w:name w:val="Placeholder Text"/>
    <w:basedOn w:val="Fontepargpadro"/>
    <w:uiPriority w:val="99"/>
    <w:semiHidden/>
    <w:rsid w:val="00293F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366" w:right="809" w:firstLine="1977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69"/>
    </w:pPr>
  </w:style>
  <w:style w:type="paragraph" w:styleId="NormalWeb">
    <w:name w:val="Normal (Web)"/>
    <w:basedOn w:val="Normal"/>
    <w:uiPriority w:val="99"/>
    <w:semiHidden/>
    <w:unhideWhenUsed/>
    <w:rsid w:val="00E05A8E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4BA"/>
    <w:rPr>
      <w:rFonts w:ascii="Tahoma" w:hAnsi="Tahoma" w:cs="Tahoma"/>
      <w:sz w:val="16"/>
      <w:szCs w:val="16"/>
      <w:lang w:val="pt-PT"/>
    </w:rPr>
  </w:style>
  <w:style w:type="character" w:styleId="TextodoEspaoReservado">
    <w:name w:val="Placeholder Text"/>
    <w:basedOn w:val="Fontepargpadro"/>
    <w:uiPriority w:val="99"/>
    <w:semiHidden/>
    <w:rsid w:val="00293F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7" Type="http://schemas.openxmlformats.org/officeDocument/2006/relationships/image" Target="media/image3.png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image" Target="media/image6.wmf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2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0"/>
    <w:rsid w:val="002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68F0"/>
    <w:rPr>
      <w:color w:val="808080"/>
    </w:rPr>
  </w:style>
  <w:style w:type="paragraph" w:customStyle="1" w:styleId="FB8EEC73C0D64041914ECFD80A841074">
    <w:name w:val="FB8EEC73C0D64041914ECFD80A841074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FB8EEC73C0D64041914ECFD80A8410741">
    <w:name w:val="FB8EEC73C0D64041914ECFD80A8410741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CB6B4C00C9684DF0943464F130922873">
    <w:name w:val="CB6B4C00C9684DF0943464F130922873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FB8EEC73C0D64041914ECFD80A8410742">
    <w:name w:val="FB8EEC73C0D64041914ECFD80A8410742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CB6B4C00C9684DF0943464F1309228731">
    <w:name w:val="CB6B4C00C9684DF0943464F1309228731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DAAF7427FABD45F689B35B10C5CE9369">
    <w:name w:val="DAAF7427FABD45F689B35B10C5CE9369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68F0"/>
    <w:rPr>
      <w:color w:val="808080"/>
    </w:rPr>
  </w:style>
  <w:style w:type="paragraph" w:customStyle="1" w:styleId="FB8EEC73C0D64041914ECFD80A841074">
    <w:name w:val="FB8EEC73C0D64041914ECFD80A841074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FB8EEC73C0D64041914ECFD80A8410741">
    <w:name w:val="FB8EEC73C0D64041914ECFD80A8410741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CB6B4C00C9684DF0943464F130922873">
    <w:name w:val="CB6B4C00C9684DF0943464F130922873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FB8EEC73C0D64041914ECFD80A8410742">
    <w:name w:val="FB8EEC73C0D64041914ECFD80A8410742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CB6B4C00C9684DF0943464F1309228731">
    <w:name w:val="CB6B4C00C9684DF0943464F1309228731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DAAF7427FABD45F689B35B10C5CE9369">
    <w:name w:val="DAAF7427FABD45F689B35B10C5CE9369"/>
    <w:rsid w:val="002168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GZfTHy9tr+rQQhv3DsuMk2gWQ==">AMUW2mVymnQU3SnULyA+iGjoUVuaWzK7lva2xfIZjEKr4jtAxZFIyvj2XbH9aCWpYBxEff/0tuXrSkqyAiAiPNzGQSx1HfjRG3HncdKOopQiQUJIvpPf/JEk+YS+0IdZhZZSABYcjSbi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Katia Christina Mendes</cp:lastModifiedBy>
  <cp:revision>3</cp:revision>
  <cp:lastPrinted>2024-01-16T17:22:00Z</cp:lastPrinted>
  <dcterms:created xsi:type="dcterms:W3CDTF">2024-01-16T20:56:00Z</dcterms:created>
  <dcterms:modified xsi:type="dcterms:W3CDTF">2024-01-16T20:56:00Z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2021-04-20T00:00:00Z</vt:filetime>
  </property>
</Properties>
</file>